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6AC2" w14:textId="77777777" w:rsidR="00722E39" w:rsidRPr="0073697D" w:rsidRDefault="00722E39" w:rsidP="002340FA">
      <w:pPr>
        <w:rPr>
          <w:rFonts w:ascii="Optima" w:hAnsi="Optima"/>
          <w:b/>
          <w:smallCaps/>
          <w:color w:val="FF0000"/>
          <w:spacing w:val="40"/>
          <w:sz w:val="16"/>
          <w:u w:val="single"/>
        </w:rPr>
      </w:pPr>
    </w:p>
    <w:p w14:paraId="6950714F" w14:textId="77777777" w:rsidR="00722E39" w:rsidRPr="0073697D" w:rsidRDefault="00722E39" w:rsidP="00722E39">
      <w:pPr>
        <w:pBdr>
          <w:bottom w:val="single" w:sz="12" w:space="1" w:color="auto"/>
        </w:pBdr>
        <w:jc w:val="center"/>
        <w:rPr>
          <w:rFonts w:ascii="Optima" w:hAnsi="Optima"/>
          <w:b/>
          <w:smallCaps/>
          <w:color w:val="000000"/>
          <w:spacing w:val="40"/>
          <w:sz w:val="28"/>
          <w:szCs w:val="28"/>
        </w:rPr>
      </w:pPr>
      <w:r w:rsidRPr="0073697D">
        <w:rPr>
          <w:rFonts w:ascii="Optima" w:hAnsi="Optima"/>
          <w:b/>
          <w:smallCaps/>
          <w:color w:val="000000"/>
          <w:spacing w:val="40"/>
          <w:sz w:val="28"/>
          <w:szCs w:val="28"/>
        </w:rPr>
        <w:t>Patrick W. Zimmerman, DO</w:t>
      </w:r>
    </w:p>
    <w:p w14:paraId="4E17E5ED" w14:textId="77777777" w:rsidR="00722E39" w:rsidRPr="0073697D" w:rsidRDefault="00722E39" w:rsidP="00722E39">
      <w:pPr>
        <w:rPr>
          <w:rFonts w:ascii="Optima" w:hAnsi="Optima"/>
          <w:sz w:val="20"/>
          <w:szCs w:val="20"/>
        </w:rPr>
      </w:pPr>
    </w:p>
    <w:p w14:paraId="05DC831A" w14:textId="77777777" w:rsidR="00722E39" w:rsidRPr="00467C16" w:rsidRDefault="00722E39" w:rsidP="00722E39">
      <w:pPr>
        <w:rPr>
          <w:rFonts w:ascii="Optima" w:hAnsi="Optima"/>
        </w:rPr>
      </w:pPr>
      <w:r w:rsidRPr="00467C16">
        <w:rPr>
          <w:rFonts w:ascii="Optima" w:hAnsi="Optima"/>
          <w:b/>
        </w:rPr>
        <w:t>Address</w:t>
      </w:r>
      <w:r w:rsidRPr="00467C16">
        <w:rPr>
          <w:rFonts w:ascii="Optima" w:hAnsi="Optima"/>
        </w:rPr>
        <w:t xml:space="preserve">:  </w:t>
      </w:r>
      <w:r w:rsidR="00C213A6" w:rsidRPr="00467C16">
        <w:rPr>
          <w:rFonts w:ascii="Optima" w:hAnsi="Optima"/>
        </w:rPr>
        <w:t>3 Tom Thumb Ln</w:t>
      </w:r>
      <w:r w:rsidRPr="00467C16">
        <w:rPr>
          <w:rFonts w:ascii="Optima" w:hAnsi="Optima"/>
        </w:rPr>
        <w:t xml:space="preserve">. </w:t>
      </w:r>
      <w:r w:rsidR="00C213A6" w:rsidRPr="00467C16">
        <w:rPr>
          <w:rFonts w:ascii="Optima" w:hAnsi="Optima"/>
        </w:rPr>
        <w:t>Danbury</w:t>
      </w:r>
      <w:r w:rsidRPr="00467C16">
        <w:rPr>
          <w:rFonts w:ascii="Optima" w:hAnsi="Optima"/>
        </w:rPr>
        <w:t>, CT 068</w:t>
      </w:r>
      <w:r w:rsidR="00C213A6" w:rsidRPr="00467C16">
        <w:rPr>
          <w:rFonts w:ascii="Optima" w:hAnsi="Optima"/>
        </w:rPr>
        <w:t>1</w:t>
      </w:r>
      <w:r w:rsidRPr="00467C16">
        <w:rPr>
          <w:rFonts w:ascii="Optima" w:hAnsi="Optima"/>
        </w:rPr>
        <w:t xml:space="preserve">1 </w:t>
      </w:r>
    </w:p>
    <w:p w14:paraId="779E334A" w14:textId="77777777" w:rsidR="00722E39" w:rsidRPr="00467C16" w:rsidRDefault="00722E39" w:rsidP="00722E39">
      <w:pPr>
        <w:rPr>
          <w:rFonts w:ascii="Optima" w:hAnsi="Optima"/>
        </w:rPr>
      </w:pPr>
      <w:r w:rsidRPr="00467C16">
        <w:rPr>
          <w:rFonts w:ascii="Optima" w:hAnsi="Optima"/>
          <w:b/>
        </w:rPr>
        <w:t>Phone</w:t>
      </w:r>
      <w:r w:rsidR="00E549D6" w:rsidRPr="00467C16">
        <w:rPr>
          <w:rFonts w:ascii="Optima" w:hAnsi="Optima"/>
        </w:rPr>
        <w:t xml:space="preserve">: </w:t>
      </w:r>
      <w:r w:rsidRPr="00467C16">
        <w:rPr>
          <w:rFonts w:ascii="Optima" w:hAnsi="Optima"/>
        </w:rPr>
        <w:t xml:space="preserve">(801) 560.0512 </w:t>
      </w:r>
    </w:p>
    <w:p w14:paraId="0B229C97" w14:textId="77777777" w:rsidR="00722E39" w:rsidRPr="00467C16" w:rsidRDefault="00722E39" w:rsidP="00722E39">
      <w:pPr>
        <w:rPr>
          <w:rFonts w:ascii="Optima" w:hAnsi="Optima"/>
          <w:b/>
          <w:smallCaps/>
          <w:color w:val="FF0000"/>
          <w:spacing w:val="40"/>
          <w:u w:val="single"/>
        </w:rPr>
      </w:pPr>
      <w:r w:rsidRPr="00467C16">
        <w:rPr>
          <w:rFonts w:ascii="Optima" w:hAnsi="Optima"/>
          <w:b/>
        </w:rPr>
        <w:t>Email:</w:t>
      </w:r>
      <w:r w:rsidRPr="00467C16">
        <w:rPr>
          <w:rFonts w:ascii="Optima" w:hAnsi="Optima"/>
        </w:rPr>
        <w:t xml:space="preserve">  </w:t>
      </w:r>
      <w:r w:rsidR="00E549D6" w:rsidRPr="00467C16">
        <w:rPr>
          <w:rFonts w:ascii="Optima" w:hAnsi="Optima"/>
        </w:rPr>
        <w:t>patrick.zimmerman@</w:t>
      </w:r>
      <w:r w:rsidR="00771D09" w:rsidRPr="00467C16">
        <w:rPr>
          <w:rFonts w:ascii="Optima" w:hAnsi="Optima"/>
        </w:rPr>
        <w:t>nuvancehealth</w:t>
      </w:r>
      <w:r w:rsidR="00E549D6" w:rsidRPr="00467C16">
        <w:rPr>
          <w:rFonts w:ascii="Optima" w:hAnsi="Optima"/>
        </w:rPr>
        <w:t xml:space="preserve">.org | </w:t>
      </w:r>
      <w:r w:rsidRPr="00467C16">
        <w:rPr>
          <w:rFonts w:ascii="Optima" w:hAnsi="Optima"/>
        </w:rPr>
        <w:t xml:space="preserve">patrick.zimmerman@med.uvm.edu | </w:t>
      </w:r>
      <w:r w:rsidR="00771D09" w:rsidRPr="00467C16">
        <w:rPr>
          <w:rFonts w:ascii="Optima" w:hAnsi="Optima"/>
        </w:rPr>
        <w:t>pwzimm@gmail.com</w:t>
      </w:r>
      <w:r w:rsidR="00E549D6" w:rsidRPr="00467C16">
        <w:rPr>
          <w:rFonts w:ascii="Optima" w:hAnsi="Optima"/>
        </w:rPr>
        <w:t xml:space="preserve"> </w:t>
      </w:r>
    </w:p>
    <w:p w14:paraId="49DE0653" w14:textId="77777777" w:rsidR="00467C16" w:rsidRDefault="00467C16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65A58434" w14:textId="77777777" w:rsidR="00467C16" w:rsidRPr="0073697D" w:rsidRDefault="00467C16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19CDA7DE" w14:textId="77777777" w:rsidR="002340FA" w:rsidRPr="0073697D" w:rsidRDefault="002340FA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Education</w:t>
      </w:r>
      <w:r w:rsidR="00AA16FC" w:rsidRPr="0073697D">
        <w:rPr>
          <w:rFonts w:ascii="Optima" w:hAnsi="Optima"/>
          <w:b/>
          <w:smallCaps/>
          <w:color w:val="000000"/>
          <w:spacing w:val="40"/>
        </w:rPr>
        <w:t xml:space="preserve"> </w:t>
      </w:r>
      <w:r w:rsidR="001144D5">
        <w:rPr>
          <w:rFonts w:ascii="Optima" w:hAnsi="Optima"/>
          <w:b/>
          <w:smallCaps/>
          <w:color w:val="000000"/>
          <w:spacing w:val="40"/>
        </w:rPr>
        <w:t>&amp;</w:t>
      </w:r>
      <w:r w:rsidR="00AA16FC" w:rsidRPr="0073697D">
        <w:rPr>
          <w:rFonts w:ascii="Optima" w:hAnsi="Optima"/>
          <w:b/>
          <w:smallCaps/>
          <w:color w:val="000000"/>
          <w:spacing w:val="40"/>
        </w:rPr>
        <w:t xml:space="preserve"> Training</w:t>
      </w:r>
    </w:p>
    <w:p w14:paraId="01ADB57C" w14:textId="77777777" w:rsidR="009C12E1" w:rsidRPr="0073697D" w:rsidRDefault="009C12E1" w:rsidP="002340FA">
      <w:pPr>
        <w:rPr>
          <w:rFonts w:ascii="Optima" w:hAnsi="Optima"/>
          <w:b/>
          <w:smallCaps/>
          <w:color w:val="000000"/>
          <w:spacing w:val="40"/>
        </w:rPr>
      </w:pPr>
    </w:p>
    <w:p w14:paraId="0018149E" w14:textId="77777777" w:rsidR="00082FD9" w:rsidRPr="00082FD9" w:rsidRDefault="00082FD9" w:rsidP="002340FA">
      <w:pPr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Fellow, Surgical Critical Care</w:t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  <w:t xml:space="preserve">   </w:t>
      </w:r>
      <w:r>
        <w:rPr>
          <w:rFonts w:ascii="Optima" w:hAnsi="Optima"/>
          <w:bCs/>
          <w:sz w:val="22"/>
          <w:szCs w:val="22"/>
        </w:rPr>
        <w:t>August 2021 – July 2022</w:t>
      </w:r>
    </w:p>
    <w:p w14:paraId="36DB9837" w14:textId="77777777" w:rsidR="00082FD9" w:rsidRPr="00082FD9" w:rsidRDefault="00082FD9" w:rsidP="002340FA">
      <w:pPr>
        <w:rPr>
          <w:rFonts w:ascii="Optima" w:hAnsi="Optima"/>
          <w:bCs/>
          <w:i/>
          <w:iCs/>
          <w:sz w:val="22"/>
          <w:szCs w:val="22"/>
        </w:rPr>
      </w:pPr>
      <w:r>
        <w:rPr>
          <w:rFonts w:ascii="Optima" w:hAnsi="Optima"/>
          <w:bCs/>
          <w:i/>
          <w:iCs/>
          <w:sz w:val="22"/>
          <w:szCs w:val="22"/>
        </w:rPr>
        <w:t>George Washington University</w:t>
      </w:r>
    </w:p>
    <w:p w14:paraId="216B43E7" w14:textId="77777777" w:rsidR="00082FD9" w:rsidRDefault="00082FD9" w:rsidP="002340FA">
      <w:pPr>
        <w:rPr>
          <w:rFonts w:ascii="Optima" w:hAnsi="Optima"/>
          <w:b/>
          <w:sz w:val="22"/>
          <w:szCs w:val="22"/>
        </w:rPr>
      </w:pPr>
    </w:p>
    <w:p w14:paraId="2B18BA3A" w14:textId="77777777" w:rsidR="0073697D" w:rsidRPr="002D643C" w:rsidRDefault="0073697D" w:rsidP="002340FA">
      <w:pPr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</w:pPr>
      <w:r w:rsidRPr="00AF3442">
        <w:rPr>
          <w:rFonts w:ascii="Optima" w:hAnsi="Optima"/>
          <w:b/>
          <w:sz w:val="22"/>
          <w:szCs w:val="22"/>
        </w:rPr>
        <w:t xml:space="preserve">Surgical Education Research </w:t>
      </w:r>
      <w:r w:rsidR="00AF3442" w:rsidRPr="00AF3442">
        <w:rPr>
          <w:rFonts w:ascii="Optima" w:hAnsi="Optima"/>
          <w:b/>
          <w:sz w:val="22"/>
          <w:szCs w:val="22"/>
        </w:rPr>
        <w:t>Fellow</w:t>
      </w:r>
      <w:r w:rsidR="00AF3442" w:rsidRPr="00AF3442">
        <w:rPr>
          <w:rFonts w:ascii="Optima" w:hAnsi="Optima"/>
          <w:sz w:val="22"/>
          <w:szCs w:val="22"/>
        </w:rPr>
        <w:t xml:space="preserve"> </w:t>
      </w:r>
      <w:r w:rsidR="00AF3442"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</w:r>
      <w:r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</w:r>
      <w:r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</w:r>
      <w:r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</w:r>
      <w:r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  <w:t xml:space="preserve">     </w:t>
      </w:r>
      <w:r w:rsidR="00AF3442"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  <w:t xml:space="preserve">       </w:t>
      </w:r>
      <w:r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ab/>
        <w:t xml:space="preserve">    </w:t>
      </w:r>
      <w:r w:rsidR="00AF3442" w:rsidRPr="002D643C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 xml:space="preserve"> </w:t>
      </w:r>
      <w:r w:rsidR="00C213A6">
        <w:rPr>
          <w:rFonts w:ascii="Optima" w:hAnsi="Optima" w:cs="Calibri"/>
          <w:b/>
          <w:smallCaps/>
          <w:color w:val="000000"/>
          <w:spacing w:val="40"/>
          <w:sz w:val="22"/>
          <w:szCs w:val="22"/>
        </w:rPr>
        <w:t xml:space="preserve">  </w:t>
      </w:r>
      <w:r w:rsidRPr="00AF3442">
        <w:rPr>
          <w:rFonts w:ascii="Optima" w:hAnsi="Optima"/>
          <w:color w:val="000000"/>
          <w:sz w:val="22"/>
          <w:szCs w:val="22"/>
        </w:rPr>
        <w:t xml:space="preserve">May 2018 – </w:t>
      </w:r>
      <w:r w:rsidR="00C213A6">
        <w:rPr>
          <w:rFonts w:ascii="Optima" w:hAnsi="Optima"/>
          <w:color w:val="000000"/>
          <w:sz w:val="22"/>
          <w:szCs w:val="22"/>
        </w:rPr>
        <w:t>Present</w:t>
      </w:r>
    </w:p>
    <w:p w14:paraId="6EAD1D95" w14:textId="77777777" w:rsidR="0073697D" w:rsidRPr="00AF3442" w:rsidRDefault="0073697D" w:rsidP="0073697D">
      <w:pPr>
        <w:rPr>
          <w:rFonts w:ascii="Optima" w:hAnsi="Optima"/>
          <w:i/>
          <w:sz w:val="22"/>
          <w:szCs w:val="22"/>
        </w:rPr>
      </w:pPr>
      <w:r w:rsidRPr="00AF3442">
        <w:rPr>
          <w:rFonts w:ascii="Optima" w:hAnsi="Optima"/>
          <w:i/>
          <w:sz w:val="22"/>
          <w:szCs w:val="22"/>
        </w:rPr>
        <w:t>Association for Surgical Education</w:t>
      </w:r>
    </w:p>
    <w:p w14:paraId="0254C728" w14:textId="77777777" w:rsidR="0073697D" w:rsidRPr="00AF3442" w:rsidRDefault="0073697D" w:rsidP="00092A13">
      <w:pPr>
        <w:tabs>
          <w:tab w:val="right" w:pos="10530"/>
        </w:tabs>
        <w:ind w:right="36"/>
        <w:rPr>
          <w:rFonts w:ascii="Optima" w:hAnsi="Optima"/>
          <w:b/>
          <w:color w:val="000000"/>
          <w:sz w:val="22"/>
          <w:szCs w:val="22"/>
        </w:rPr>
      </w:pPr>
    </w:p>
    <w:p w14:paraId="0968FDE9" w14:textId="77777777" w:rsidR="005257A7" w:rsidRPr="00AF3442" w:rsidRDefault="005257A7" w:rsidP="00092A13">
      <w:pPr>
        <w:tabs>
          <w:tab w:val="right" w:pos="10530"/>
        </w:tabs>
        <w:ind w:right="36"/>
        <w:rPr>
          <w:rFonts w:ascii="Optima" w:hAnsi="Optima"/>
          <w:b/>
          <w:color w:val="000000"/>
          <w:sz w:val="22"/>
          <w:szCs w:val="22"/>
        </w:rPr>
      </w:pPr>
      <w:r w:rsidRPr="00AF3442">
        <w:rPr>
          <w:rFonts w:ascii="Optima" w:hAnsi="Optima"/>
          <w:b/>
          <w:color w:val="000000"/>
          <w:sz w:val="22"/>
          <w:szCs w:val="22"/>
        </w:rPr>
        <w:t>Fellow, Clinical Simulation and Surgical Education</w:t>
      </w:r>
      <w:r w:rsidRPr="00AF3442">
        <w:rPr>
          <w:rFonts w:ascii="Optima" w:hAnsi="Optima"/>
          <w:b/>
          <w:color w:val="000000"/>
          <w:sz w:val="22"/>
          <w:szCs w:val="22"/>
        </w:rPr>
        <w:tab/>
      </w:r>
      <w:r w:rsidRPr="00AF3442">
        <w:rPr>
          <w:rFonts w:ascii="Optima" w:hAnsi="Optima"/>
          <w:color w:val="000000"/>
          <w:sz w:val="22"/>
          <w:szCs w:val="22"/>
        </w:rPr>
        <w:t>July 2017 – July 2018</w:t>
      </w:r>
    </w:p>
    <w:p w14:paraId="1BE185DA" w14:textId="77777777" w:rsidR="00773359" w:rsidRDefault="00773359" w:rsidP="008F3A31">
      <w:pPr>
        <w:tabs>
          <w:tab w:val="right" w:pos="8190"/>
        </w:tabs>
        <w:ind w:right="2646"/>
        <w:rPr>
          <w:rFonts w:ascii="Optima" w:hAnsi="Optima"/>
          <w:i/>
          <w:color w:val="000000"/>
          <w:sz w:val="22"/>
          <w:szCs w:val="22"/>
        </w:rPr>
      </w:pPr>
      <w:r>
        <w:rPr>
          <w:rFonts w:ascii="Optima" w:hAnsi="Optima"/>
          <w:i/>
          <w:color w:val="000000"/>
          <w:sz w:val="22"/>
          <w:szCs w:val="22"/>
        </w:rPr>
        <w:t>American College of Surgeons Accredited Educational Institutes (ACS-AEI)</w:t>
      </w:r>
    </w:p>
    <w:p w14:paraId="35D8BB20" w14:textId="77777777" w:rsidR="005257A7" w:rsidRPr="00AF3442" w:rsidRDefault="00DB1DA8" w:rsidP="008F3A31">
      <w:pPr>
        <w:tabs>
          <w:tab w:val="right" w:pos="8190"/>
        </w:tabs>
        <w:ind w:right="2646"/>
        <w:rPr>
          <w:rFonts w:ascii="Optima" w:hAnsi="Optima"/>
          <w:i/>
          <w:color w:val="000000"/>
          <w:sz w:val="22"/>
          <w:szCs w:val="22"/>
        </w:rPr>
      </w:pPr>
      <w:r w:rsidRPr="00AF3442">
        <w:rPr>
          <w:rFonts w:ascii="Optima" w:hAnsi="Optima"/>
          <w:i/>
          <w:color w:val="000000"/>
          <w:sz w:val="22"/>
          <w:szCs w:val="22"/>
        </w:rPr>
        <w:t xml:space="preserve">University of Vermont </w:t>
      </w:r>
      <w:proofErr w:type="spellStart"/>
      <w:r w:rsidRPr="00AF3442">
        <w:rPr>
          <w:rFonts w:ascii="Optima" w:hAnsi="Optima"/>
          <w:i/>
          <w:color w:val="000000"/>
          <w:sz w:val="22"/>
          <w:szCs w:val="22"/>
        </w:rPr>
        <w:t>Larner</w:t>
      </w:r>
      <w:proofErr w:type="spellEnd"/>
      <w:r w:rsidRPr="00AF3442">
        <w:rPr>
          <w:rFonts w:ascii="Optima" w:hAnsi="Optima"/>
          <w:i/>
          <w:color w:val="000000"/>
          <w:sz w:val="22"/>
          <w:szCs w:val="22"/>
        </w:rPr>
        <w:t xml:space="preserve"> College of Medicine / University of Vermont Medical Center</w:t>
      </w:r>
      <w:r w:rsidR="006C7388">
        <w:rPr>
          <w:rFonts w:ascii="Optima" w:hAnsi="Optima"/>
          <w:i/>
          <w:color w:val="000000"/>
          <w:sz w:val="22"/>
          <w:szCs w:val="22"/>
        </w:rPr>
        <w:t>, Burlington, VT</w:t>
      </w:r>
    </w:p>
    <w:p w14:paraId="568F9B65" w14:textId="77777777" w:rsidR="005257A7" w:rsidRPr="00AF3442" w:rsidRDefault="005257A7" w:rsidP="00092A13">
      <w:pPr>
        <w:tabs>
          <w:tab w:val="right" w:pos="10530"/>
        </w:tabs>
        <w:ind w:right="36"/>
        <w:rPr>
          <w:rFonts w:ascii="Optima" w:hAnsi="Optima"/>
          <w:b/>
          <w:color w:val="000000"/>
          <w:sz w:val="22"/>
          <w:szCs w:val="22"/>
        </w:rPr>
      </w:pPr>
    </w:p>
    <w:p w14:paraId="5E494EE7" w14:textId="77777777" w:rsidR="00AA16FC" w:rsidRPr="00AF3442" w:rsidRDefault="00AA16FC" w:rsidP="00092A13">
      <w:pPr>
        <w:tabs>
          <w:tab w:val="right" w:pos="10530"/>
        </w:tabs>
        <w:ind w:right="36"/>
        <w:rPr>
          <w:rFonts w:ascii="Optima" w:hAnsi="Optima"/>
          <w:b/>
          <w:color w:val="000000"/>
          <w:sz w:val="22"/>
          <w:szCs w:val="22"/>
        </w:rPr>
      </w:pPr>
      <w:r w:rsidRPr="00AF3442">
        <w:rPr>
          <w:rFonts w:ascii="Optima" w:hAnsi="Optima"/>
          <w:b/>
          <w:color w:val="000000"/>
          <w:sz w:val="22"/>
          <w:szCs w:val="22"/>
        </w:rPr>
        <w:t>Resident Physician in General Surgery</w:t>
      </w:r>
      <w:r w:rsidR="00467C16">
        <w:rPr>
          <w:rFonts w:ascii="Optima" w:hAnsi="Optima"/>
          <w:b/>
          <w:color w:val="000000"/>
          <w:sz w:val="22"/>
          <w:szCs w:val="22"/>
        </w:rPr>
        <w:t xml:space="preserve">                                                                             </w:t>
      </w:r>
      <w:r w:rsidRPr="00AF3442">
        <w:rPr>
          <w:rFonts w:ascii="Optima" w:hAnsi="Optima"/>
          <w:color w:val="000000"/>
          <w:sz w:val="22"/>
          <w:szCs w:val="22"/>
        </w:rPr>
        <w:t>July 2015 – July 2021</w:t>
      </w:r>
      <w:r w:rsidRPr="00AF3442">
        <w:rPr>
          <w:rFonts w:ascii="Optima" w:hAnsi="Optima"/>
          <w:b/>
          <w:color w:val="000000"/>
          <w:sz w:val="22"/>
          <w:szCs w:val="22"/>
        </w:rPr>
        <w:tab/>
      </w:r>
    </w:p>
    <w:p w14:paraId="3D64CC42" w14:textId="77777777" w:rsidR="00AA16FC" w:rsidRPr="00AF3442" w:rsidRDefault="005257A7" w:rsidP="00092A13">
      <w:pPr>
        <w:tabs>
          <w:tab w:val="right" w:pos="10530"/>
        </w:tabs>
        <w:ind w:right="36"/>
        <w:rPr>
          <w:rFonts w:ascii="Optima" w:hAnsi="Optima"/>
          <w:i/>
          <w:color w:val="000000"/>
          <w:sz w:val="22"/>
          <w:szCs w:val="22"/>
        </w:rPr>
      </w:pPr>
      <w:r w:rsidRPr="00AF3442">
        <w:rPr>
          <w:rFonts w:ascii="Optima" w:hAnsi="Optima"/>
          <w:i/>
          <w:color w:val="000000"/>
          <w:sz w:val="22"/>
          <w:szCs w:val="22"/>
        </w:rPr>
        <w:t>Danbury Hospital</w:t>
      </w:r>
      <w:r w:rsidR="006C7388">
        <w:rPr>
          <w:rFonts w:ascii="Optima" w:hAnsi="Optima"/>
          <w:i/>
          <w:color w:val="000000"/>
          <w:sz w:val="22"/>
          <w:szCs w:val="22"/>
        </w:rPr>
        <w:t>, Danbury, CT</w:t>
      </w:r>
      <w:r w:rsidRPr="00AF3442">
        <w:rPr>
          <w:rFonts w:ascii="Optima" w:hAnsi="Optima"/>
          <w:i/>
          <w:color w:val="000000"/>
          <w:sz w:val="22"/>
          <w:szCs w:val="22"/>
        </w:rPr>
        <w:t xml:space="preserve"> / </w:t>
      </w:r>
      <w:r w:rsidR="00AA16FC" w:rsidRPr="00AF3442">
        <w:rPr>
          <w:rFonts w:ascii="Optima" w:hAnsi="Optima"/>
          <w:i/>
          <w:color w:val="000000"/>
          <w:sz w:val="22"/>
          <w:szCs w:val="22"/>
        </w:rPr>
        <w:t>University of Vermont</w:t>
      </w:r>
      <w:r w:rsidR="00D62CBB" w:rsidRPr="00AF3442">
        <w:rPr>
          <w:rFonts w:ascii="Optima" w:hAnsi="Optima"/>
          <w:i/>
          <w:color w:val="000000"/>
          <w:sz w:val="22"/>
          <w:szCs w:val="22"/>
        </w:rPr>
        <w:t xml:space="preserve"> </w:t>
      </w:r>
      <w:proofErr w:type="spellStart"/>
      <w:r w:rsidR="00D62CBB" w:rsidRPr="00AF3442">
        <w:rPr>
          <w:rFonts w:ascii="Optima" w:hAnsi="Optima"/>
          <w:i/>
          <w:color w:val="000000"/>
          <w:sz w:val="22"/>
          <w:szCs w:val="22"/>
        </w:rPr>
        <w:t>Larner</w:t>
      </w:r>
      <w:proofErr w:type="spellEnd"/>
      <w:r w:rsidR="00D62CBB" w:rsidRPr="00AF3442">
        <w:rPr>
          <w:rFonts w:ascii="Optima" w:hAnsi="Optima"/>
          <w:i/>
          <w:color w:val="000000"/>
          <w:sz w:val="22"/>
          <w:szCs w:val="22"/>
        </w:rPr>
        <w:t xml:space="preserve"> College of Medicine</w:t>
      </w:r>
    </w:p>
    <w:p w14:paraId="5EFCDFBC" w14:textId="77777777" w:rsidR="00AA16FC" w:rsidRPr="00AF3442" w:rsidRDefault="00AA16FC" w:rsidP="00092A13">
      <w:pPr>
        <w:tabs>
          <w:tab w:val="right" w:pos="10530"/>
        </w:tabs>
        <w:ind w:right="36"/>
        <w:rPr>
          <w:rFonts w:ascii="Optima" w:hAnsi="Optima"/>
          <w:b/>
          <w:color w:val="000000"/>
          <w:sz w:val="22"/>
          <w:szCs w:val="22"/>
        </w:rPr>
      </w:pPr>
    </w:p>
    <w:p w14:paraId="26200E62" w14:textId="77777777" w:rsidR="00092A13" w:rsidRPr="00AF3442" w:rsidRDefault="00675E7C" w:rsidP="00092A13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</w:rPr>
      </w:pPr>
      <w:r w:rsidRPr="00AF3442">
        <w:rPr>
          <w:rFonts w:ascii="Optima" w:hAnsi="Optima"/>
          <w:b/>
          <w:color w:val="000000"/>
          <w:sz w:val="22"/>
          <w:szCs w:val="22"/>
        </w:rPr>
        <w:t>Doctor of Osteopathic Medicine</w:t>
      </w:r>
      <w:r w:rsidR="00D62CBB" w:rsidRPr="00AF3442">
        <w:rPr>
          <w:rFonts w:ascii="Optima" w:hAnsi="Optima"/>
          <w:b/>
          <w:color w:val="000000"/>
          <w:sz w:val="22"/>
          <w:szCs w:val="22"/>
        </w:rPr>
        <w:t xml:space="preserve"> (D.O.)</w:t>
      </w:r>
      <w:r w:rsidR="007A5301" w:rsidRPr="00AF3442">
        <w:rPr>
          <w:rFonts w:ascii="Optima" w:hAnsi="Optima"/>
          <w:color w:val="000000"/>
          <w:sz w:val="22"/>
          <w:szCs w:val="22"/>
        </w:rPr>
        <w:tab/>
      </w:r>
      <w:r w:rsidR="001144D5">
        <w:rPr>
          <w:rFonts w:ascii="Optima" w:hAnsi="Optima"/>
          <w:color w:val="000000"/>
          <w:sz w:val="22"/>
          <w:szCs w:val="22"/>
        </w:rPr>
        <w:t xml:space="preserve">July 2011 - </w:t>
      </w:r>
      <w:r w:rsidR="002363A4" w:rsidRPr="00AF3442">
        <w:rPr>
          <w:rFonts w:ascii="Optima" w:hAnsi="Optima"/>
          <w:color w:val="000000"/>
          <w:sz w:val="22"/>
          <w:szCs w:val="22"/>
        </w:rPr>
        <w:t>June</w:t>
      </w:r>
      <w:r w:rsidR="007A5301" w:rsidRPr="00AF3442">
        <w:rPr>
          <w:rFonts w:ascii="Optima" w:hAnsi="Optima"/>
          <w:color w:val="000000"/>
          <w:sz w:val="22"/>
          <w:szCs w:val="22"/>
        </w:rPr>
        <w:t xml:space="preserve"> 2015</w:t>
      </w:r>
    </w:p>
    <w:p w14:paraId="36D48C56" w14:textId="77777777" w:rsidR="00675E7C" w:rsidRPr="00AF3442" w:rsidRDefault="00675E7C" w:rsidP="008F3A31">
      <w:pPr>
        <w:tabs>
          <w:tab w:val="left" w:pos="720"/>
          <w:tab w:val="left" w:pos="3600"/>
          <w:tab w:val="right" w:pos="8100"/>
        </w:tabs>
        <w:ind w:right="2466"/>
        <w:outlineLvl w:val="0"/>
        <w:rPr>
          <w:rFonts w:ascii="Optima" w:hAnsi="Optima"/>
          <w:color w:val="000000"/>
          <w:sz w:val="22"/>
          <w:szCs w:val="22"/>
        </w:rPr>
      </w:pPr>
      <w:r w:rsidRPr="00AF3442">
        <w:rPr>
          <w:rFonts w:ascii="Optima" w:hAnsi="Optima"/>
          <w:i/>
          <w:color w:val="000000"/>
          <w:sz w:val="22"/>
          <w:szCs w:val="22"/>
        </w:rPr>
        <w:t>A.T. Still University School of Osteopathic Medicine in Arizona</w:t>
      </w:r>
      <w:r w:rsidR="00722E39" w:rsidRPr="00AF3442">
        <w:rPr>
          <w:rFonts w:ascii="Optima" w:hAnsi="Optima"/>
          <w:i/>
          <w:color w:val="000000"/>
          <w:sz w:val="22"/>
          <w:szCs w:val="22"/>
        </w:rPr>
        <w:t xml:space="preserve"> (ATSU-SOMA)</w:t>
      </w:r>
      <w:r w:rsidRPr="00AF3442">
        <w:rPr>
          <w:rFonts w:ascii="Optima" w:hAnsi="Optima"/>
          <w:color w:val="000000"/>
          <w:sz w:val="22"/>
          <w:szCs w:val="22"/>
        </w:rPr>
        <w:t>, Mesa, AZ</w:t>
      </w:r>
    </w:p>
    <w:p w14:paraId="131884B4" w14:textId="77777777" w:rsidR="00092A13" w:rsidRPr="009458EA" w:rsidRDefault="00941965" w:rsidP="00092A13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9458EA">
        <w:rPr>
          <w:rFonts w:ascii="Optima" w:hAnsi="Optima"/>
          <w:i/>
          <w:color w:val="000000"/>
          <w:sz w:val="22"/>
          <w:szCs w:val="22"/>
        </w:rPr>
        <w:t>Completed studies at Portland, OR community campus</w:t>
      </w:r>
      <w:r w:rsidR="00092A13" w:rsidRPr="009458EA">
        <w:rPr>
          <w:rFonts w:ascii="Optima" w:hAnsi="Optima"/>
          <w:i/>
          <w:color w:val="000000"/>
          <w:sz w:val="22"/>
          <w:szCs w:val="22"/>
        </w:rPr>
        <w:tab/>
      </w:r>
    </w:p>
    <w:p w14:paraId="2EA7AF7B" w14:textId="77777777" w:rsidR="007A5301" w:rsidRPr="00AF3442" w:rsidRDefault="007A5301" w:rsidP="00092A13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</w:rPr>
      </w:pPr>
    </w:p>
    <w:p w14:paraId="7203BD19" w14:textId="77777777" w:rsidR="007A5301" w:rsidRPr="00AF3442" w:rsidRDefault="00675E7C" w:rsidP="00092A13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</w:rPr>
      </w:pPr>
      <w:r w:rsidRPr="00AF3442">
        <w:rPr>
          <w:rFonts w:ascii="Optima" w:hAnsi="Optima"/>
          <w:b/>
          <w:color w:val="000000"/>
          <w:sz w:val="22"/>
          <w:szCs w:val="22"/>
        </w:rPr>
        <w:t>Bachelor of Arts</w:t>
      </w:r>
      <w:r w:rsidRPr="00AF3442">
        <w:rPr>
          <w:rFonts w:ascii="Optima" w:hAnsi="Optima"/>
          <w:color w:val="000000"/>
          <w:sz w:val="22"/>
          <w:szCs w:val="22"/>
        </w:rPr>
        <w:t>, International Studies</w:t>
      </w:r>
      <w:r w:rsidR="00467C16">
        <w:rPr>
          <w:rFonts w:ascii="Optima" w:hAnsi="Optima"/>
          <w:color w:val="000000"/>
          <w:sz w:val="22"/>
          <w:szCs w:val="22"/>
        </w:rPr>
        <w:t xml:space="preserve">                                                                         </w:t>
      </w:r>
      <w:r w:rsidR="001144D5">
        <w:rPr>
          <w:rFonts w:ascii="Optima" w:hAnsi="Optima"/>
          <w:color w:val="000000"/>
          <w:sz w:val="22"/>
          <w:szCs w:val="22"/>
        </w:rPr>
        <w:t xml:space="preserve">August 2002 - </w:t>
      </w:r>
      <w:r w:rsidR="007A5301" w:rsidRPr="00AF3442">
        <w:rPr>
          <w:rFonts w:ascii="Optima" w:hAnsi="Optima"/>
          <w:color w:val="000000"/>
          <w:sz w:val="22"/>
          <w:szCs w:val="22"/>
        </w:rPr>
        <w:t>May 2006</w:t>
      </w:r>
      <w:r w:rsidR="006C3B4B" w:rsidRPr="00AF3442">
        <w:rPr>
          <w:rFonts w:ascii="Optima" w:hAnsi="Optima"/>
          <w:color w:val="000000"/>
          <w:sz w:val="22"/>
          <w:szCs w:val="22"/>
        </w:rPr>
        <w:tab/>
      </w:r>
    </w:p>
    <w:p w14:paraId="147A69DC" w14:textId="77777777" w:rsidR="006C3B4B" w:rsidRPr="00AF3442" w:rsidRDefault="00675E7C" w:rsidP="00092A13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</w:rPr>
      </w:pPr>
      <w:r w:rsidRPr="00AF3442">
        <w:rPr>
          <w:rFonts w:ascii="Optima" w:hAnsi="Optima"/>
          <w:i/>
          <w:color w:val="000000"/>
          <w:sz w:val="22"/>
          <w:szCs w:val="22"/>
        </w:rPr>
        <w:t>University of Utah</w:t>
      </w:r>
      <w:r w:rsidRPr="00AF3442">
        <w:rPr>
          <w:rFonts w:ascii="Optima" w:hAnsi="Optima"/>
          <w:color w:val="000000"/>
          <w:sz w:val="22"/>
          <w:szCs w:val="22"/>
        </w:rPr>
        <w:t xml:space="preserve">, </w:t>
      </w:r>
      <w:r w:rsidRPr="006C7388">
        <w:rPr>
          <w:rFonts w:ascii="Optima" w:hAnsi="Optima"/>
          <w:i/>
          <w:color w:val="000000"/>
          <w:sz w:val="22"/>
          <w:szCs w:val="22"/>
        </w:rPr>
        <w:t>Salt Lake City, UT</w:t>
      </w:r>
      <w:r w:rsidR="00092A13" w:rsidRPr="00AF3442">
        <w:rPr>
          <w:rFonts w:ascii="Optima" w:hAnsi="Optima"/>
          <w:color w:val="000000"/>
          <w:sz w:val="22"/>
          <w:szCs w:val="22"/>
        </w:rPr>
        <w:tab/>
      </w:r>
    </w:p>
    <w:p w14:paraId="373BE77A" w14:textId="77777777" w:rsidR="00467C16" w:rsidRDefault="00092A13" w:rsidP="00467C16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</w:rPr>
      </w:pPr>
      <w:r w:rsidRPr="00AF3442">
        <w:rPr>
          <w:rFonts w:ascii="Optima" w:hAnsi="Optima"/>
          <w:color w:val="000000"/>
          <w:sz w:val="22"/>
          <w:szCs w:val="22"/>
        </w:rPr>
        <w:t xml:space="preserve">Concentration: </w:t>
      </w:r>
      <w:r w:rsidR="007A5301" w:rsidRPr="00AF3442">
        <w:rPr>
          <w:rFonts w:ascii="Optima" w:hAnsi="Optima"/>
          <w:color w:val="000000"/>
          <w:sz w:val="22"/>
          <w:szCs w:val="22"/>
        </w:rPr>
        <w:t>Latin American studies and international relation</w:t>
      </w:r>
      <w:r w:rsidR="00467C16">
        <w:rPr>
          <w:rFonts w:ascii="Optima" w:hAnsi="Optima"/>
          <w:color w:val="000000"/>
          <w:sz w:val="22"/>
          <w:szCs w:val="22"/>
        </w:rPr>
        <w:t>s</w:t>
      </w:r>
    </w:p>
    <w:p w14:paraId="102C02E6" w14:textId="77777777" w:rsidR="00D2012D" w:rsidRPr="00467C16" w:rsidRDefault="006C3B4B" w:rsidP="00467C16">
      <w:pPr>
        <w:tabs>
          <w:tab w:val="right" w:pos="10530"/>
        </w:tabs>
        <w:ind w:right="36"/>
        <w:rPr>
          <w:rFonts w:ascii="Optima" w:hAnsi="Optima"/>
          <w:color w:val="000000"/>
          <w:sz w:val="22"/>
          <w:szCs w:val="22"/>
          <w:lang w:val="en-AU"/>
        </w:rPr>
      </w:pPr>
      <w:r w:rsidRPr="0073697D">
        <w:rPr>
          <w:rFonts w:ascii="Optima" w:hAnsi="Optima"/>
          <w:color w:val="000000"/>
          <w:sz w:val="22"/>
          <w:szCs w:val="22"/>
        </w:rPr>
        <w:tab/>
      </w:r>
    </w:p>
    <w:p w14:paraId="0377E14A" w14:textId="77777777" w:rsidR="00467C16" w:rsidRDefault="00467C16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290A7C0C" w14:textId="77777777" w:rsidR="00F07CE0" w:rsidRDefault="00F07CE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124599A0" w14:textId="77777777" w:rsidR="00F07CE0" w:rsidRDefault="00F07CE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13234A9F" w14:textId="77777777" w:rsidR="00A4040E" w:rsidRPr="0073697D" w:rsidRDefault="00A4040E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Licensure &amp; Certifications</w:t>
      </w:r>
    </w:p>
    <w:p w14:paraId="4BF271C7" w14:textId="77777777" w:rsidR="00A4040E" w:rsidRPr="0073697D" w:rsidRDefault="00A4040E" w:rsidP="00A4040E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2F03CC17" w14:textId="77777777" w:rsidR="002021C4" w:rsidRPr="002021C4" w:rsidRDefault="002021C4" w:rsidP="002021C4">
      <w:r>
        <w:rPr>
          <w:rFonts w:ascii="Optima" w:hAnsi="Optima"/>
          <w:color w:val="000000"/>
          <w:sz w:val="22"/>
          <w:szCs w:val="22"/>
        </w:rPr>
        <w:t>Vermont Medical License</w:t>
      </w:r>
      <w:r w:rsidR="005252AB">
        <w:rPr>
          <w:rFonts w:ascii="Optima" w:hAnsi="Optima"/>
          <w:color w:val="000000"/>
          <w:sz w:val="22"/>
          <w:szCs w:val="22"/>
        </w:rPr>
        <w:t xml:space="preserve"> </w:t>
      </w:r>
      <w:r>
        <w:rPr>
          <w:rFonts w:ascii="Optima" w:hAnsi="Optima"/>
          <w:color w:val="000000"/>
          <w:sz w:val="22"/>
          <w:szCs w:val="22"/>
        </w:rPr>
        <w:t>#</w:t>
      </w:r>
      <w:r w:rsidR="005252AB">
        <w:rPr>
          <w:rFonts w:ascii="Optima" w:hAnsi="Optima"/>
          <w:color w:val="000000"/>
          <w:sz w:val="22"/>
          <w:szCs w:val="22"/>
        </w:rPr>
        <w:t xml:space="preserve"> </w:t>
      </w:r>
      <w:r>
        <w:rPr>
          <w:rFonts w:ascii="Optima" w:hAnsi="Optima"/>
          <w:color w:val="000000"/>
          <w:sz w:val="22"/>
          <w:szCs w:val="22"/>
        </w:rPr>
        <w:t>031.0132182</w:t>
      </w:r>
    </w:p>
    <w:p w14:paraId="3FB95E4E" w14:textId="77777777" w:rsidR="00274E8C" w:rsidRPr="0073697D" w:rsidRDefault="00274E8C" w:rsidP="0090149D">
      <w:pP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 xml:space="preserve">ATLS </w:t>
      </w:r>
      <w:r w:rsidR="00951243">
        <w:rPr>
          <w:rFonts w:ascii="Optima" w:hAnsi="Optima"/>
          <w:color w:val="000000"/>
          <w:sz w:val="22"/>
          <w:szCs w:val="22"/>
        </w:rPr>
        <w:t>instructor – ID #663404</w:t>
      </w:r>
    </w:p>
    <w:p w14:paraId="4563A8E8" w14:textId="77777777" w:rsidR="00A4040E" w:rsidRPr="0073697D" w:rsidRDefault="00A4040E" w:rsidP="00A4040E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NPI # 1740674662</w:t>
      </w:r>
    </w:p>
    <w:p w14:paraId="1B53AC91" w14:textId="77777777" w:rsidR="00A4040E" w:rsidRPr="0073697D" w:rsidRDefault="00A4040E" w:rsidP="00A4040E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DEA # AD1563394Z28</w:t>
      </w:r>
    </w:p>
    <w:p w14:paraId="740FF9CF" w14:textId="77777777" w:rsidR="00A4040E" w:rsidRDefault="00A4040E" w:rsidP="00A4040E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ACLS certified</w:t>
      </w:r>
    </w:p>
    <w:p w14:paraId="23EF70D0" w14:textId="77777777" w:rsidR="00A4040E" w:rsidRPr="00C102E9" w:rsidRDefault="00C102E9" w:rsidP="00C102E9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Completed ATOM course</w:t>
      </w:r>
    </w:p>
    <w:p w14:paraId="33C7A3B8" w14:textId="77777777" w:rsidR="00467C16" w:rsidRDefault="00467C16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0CE0A09D" w14:textId="77777777" w:rsidR="00082FD9" w:rsidRDefault="00082FD9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207E678D" w14:textId="77777777" w:rsidR="00082FD9" w:rsidRDefault="00082FD9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2C574EC3" w14:textId="77777777" w:rsidR="00082FD9" w:rsidRDefault="00082FD9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2C754DB5" w14:textId="77777777" w:rsidR="00B80284" w:rsidRPr="0073697D" w:rsidRDefault="00B80284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lastRenderedPageBreak/>
        <w:t>Faculty Appointments</w:t>
      </w:r>
    </w:p>
    <w:p w14:paraId="2B32DB71" w14:textId="77777777" w:rsidR="00B80284" w:rsidRPr="0073697D" w:rsidRDefault="00B80284" w:rsidP="00B80284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FF0000"/>
          <w:sz w:val="22"/>
          <w:szCs w:val="22"/>
        </w:rPr>
      </w:pPr>
    </w:p>
    <w:p w14:paraId="59194ADA" w14:textId="77777777" w:rsidR="00B867D0" w:rsidRPr="0073697D" w:rsidRDefault="00B867D0" w:rsidP="00B867D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Resident Clinical Instructor, Department of Surgery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761876" w:rsidRPr="0073697D">
        <w:rPr>
          <w:rFonts w:ascii="Optima" w:hAnsi="Optima"/>
          <w:color w:val="000000"/>
          <w:sz w:val="22"/>
          <w:szCs w:val="22"/>
        </w:rPr>
        <w:t>2016</w:t>
      </w:r>
      <w:r w:rsidRPr="0073697D">
        <w:rPr>
          <w:rFonts w:ascii="Optima" w:hAnsi="Optima"/>
          <w:color w:val="000000"/>
          <w:sz w:val="22"/>
          <w:szCs w:val="22"/>
        </w:rPr>
        <w:t xml:space="preserve"> - Present</w:t>
      </w:r>
    </w:p>
    <w:p w14:paraId="3A596E01" w14:textId="77777777" w:rsidR="00B867D0" w:rsidRPr="0073697D" w:rsidRDefault="00B867D0" w:rsidP="00B867D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University of Vermont </w:t>
      </w:r>
      <w:proofErr w:type="spellStart"/>
      <w:r w:rsidR="00720782">
        <w:rPr>
          <w:rFonts w:ascii="Optima" w:hAnsi="Optima"/>
          <w:i/>
          <w:color w:val="000000"/>
          <w:sz w:val="22"/>
          <w:szCs w:val="22"/>
        </w:rPr>
        <w:t>Larner</w:t>
      </w:r>
      <w:proofErr w:type="spellEnd"/>
      <w:r w:rsidR="00720782">
        <w:rPr>
          <w:rFonts w:ascii="Optima" w:hAnsi="Optima"/>
          <w:i/>
          <w:color w:val="000000"/>
          <w:sz w:val="22"/>
          <w:szCs w:val="22"/>
        </w:rPr>
        <w:t xml:space="preserve"> College</w:t>
      </w:r>
      <w:r w:rsidRPr="0073697D">
        <w:rPr>
          <w:rFonts w:ascii="Optima" w:hAnsi="Optima"/>
          <w:i/>
          <w:color w:val="000000"/>
          <w:sz w:val="22"/>
          <w:szCs w:val="22"/>
        </w:rPr>
        <w:t xml:space="preserve"> of Medicine</w:t>
      </w:r>
    </w:p>
    <w:p w14:paraId="13DDE9EB" w14:textId="77777777" w:rsidR="003B6883" w:rsidRPr="0073697D" w:rsidRDefault="003B6883" w:rsidP="00D37B0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43638FC6" w14:textId="77777777" w:rsidR="003B6883" w:rsidRPr="0073697D" w:rsidRDefault="00463100" w:rsidP="00D37B0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Resident </w:t>
      </w:r>
      <w:r w:rsidR="003B6883" w:rsidRPr="0073697D">
        <w:rPr>
          <w:rFonts w:ascii="Optima" w:hAnsi="Optima"/>
          <w:b/>
          <w:color w:val="000000"/>
          <w:sz w:val="22"/>
          <w:szCs w:val="22"/>
        </w:rPr>
        <w:t xml:space="preserve">Clinical </w:t>
      </w:r>
      <w:r w:rsidR="0006165F" w:rsidRPr="0073697D">
        <w:rPr>
          <w:rFonts w:ascii="Optima" w:hAnsi="Optima"/>
          <w:b/>
          <w:color w:val="000000"/>
          <w:sz w:val="22"/>
          <w:szCs w:val="22"/>
        </w:rPr>
        <w:t>Instructor</w:t>
      </w:r>
      <w:r w:rsidR="00BF148B" w:rsidRPr="0073697D">
        <w:rPr>
          <w:rFonts w:ascii="Optima" w:hAnsi="Optima"/>
          <w:b/>
          <w:color w:val="000000"/>
          <w:sz w:val="22"/>
          <w:szCs w:val="22"/>
        </w:rPr>
        <w:t>, Department of Surgery</w:t>
      </w:r>
      <w:r w:rsidR="003B6883" w:rsidRPr="0073697D">
        <w:rPr>
          <w:rFonts w:ascii="Optima" w:hAnsi="Optima"/>
          <w:b/>
          <w:color w:val="000000"/>
          <w:sz w:val="22"/>
          <w:szCs w:val="22"/>
        </w:rPr>
        <w:tab/>
      </w:r>
      <w:r w:rsidR="003B6883" w:rsidRPr="0073697D">
        <w:rPr>
          <w:rFonts w:ascii="Optima" w:hAnsi="Optima"/>
          <w:color w:val="000000"/>
          <w:sz w:val="22"/>
          <w:szCs w:val="22"/>
        </w:rPr>
        <w:t>2016 - Present</w:t>
      </w:r>
    </w:p>
    <w:p w14:paraId="5D8F69A2" w14:textId="77777777" w:rsidR="003B6883" w:rsidRPr="0073697D" w:rsidRDefault="003B6883" w:rsidP="00D37B0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i/>
          <w:smallCaps/>
          <w:color w:val="000000"/>
          <w:spacing w:val="40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American University of the Caribbean</w:t>
      </w:r>
    </w:p>
    <w:p w14:paraId="61D4495C" w14:textId="77777777" w:rsidR="008F3A31" w:rsidRPr="0073697D" w:rsidRDefault="008F3A31" w:rsidP="00D37B0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280F42A3" w14:textId="77777777" w:rsidR="00F07CE0" w:rsidRDefault="00F07CE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6C7C367D" w14:textId="77777777" w:rsidR="00F07CE0" w:rsidRDefault="00F07CE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744339FD" w14:textId="77777777" w:rsidR="00D37B00" w:rsidRPr="0073697D" w:rsidRDefault="005774DF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 xml:space="preserve">Awards </w:t>
      </w:r>
      <w:r w:rsidR="00372560">
        <w:rPr>
          <w:rFonts w:ascii="Optima" w:hAnsi="Optima"/>
          <w:b/>
          <w:smallCaps/>
          <w:color w:val="000000"/>
          <w:spacing w:val="40"/>
        </w:rPr>
        <w:t>&amp;</w:t>
      </w:r>
      <w:r w:rsidRPr="0073697D">
        <w:rPr>
          <w:rFonts w:ascii="Optima" w:hAnsi="Optima"/>
          <w:b/>
          <w:smallCaps/>
          <w:color w:val="000000"/>
          <w:spacing w:val="40"/>
        </w:rPr>
        <w:t xml:space="preserve"> </w:t>
      </w:r>
      <w:r w:rsidR="00D37B00" w:rsidRPr="0073697D">
        <w:rPr>
          <w:rFonts w:ascii="Optima" w:hAnsi="Optima"/>
          <w:b/>
          <w:smallCaps/>
          <w:color w:val="000000"/>
          <w:spacing w:val="40"/>
        </w:rPr>
        <w:t>Honors</w:t>
      </w:r>
    </w:p>
    <w:p w14:paraId="5214A45B" w14:textId="77777777" w:rsidR="009A014C" w:rsidRPr="009A014C" w:rsidRDefault="009A014C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</w:p>
    <w:p w14:paraId="7CF2243A" w14:textId="77777777" w:rsidR="007207E5" w:rsidRPr="0073697D" w:rsidRDefault="007207E5" w:rsidP="007207E5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Resident Teaching </w:t>
      </w:r>
      <w:r>
        <w:rPr>
          <w:rFonts w:ascii="Optima" w:hAnsi="Optima"/>
          <w:b/>
          <w:color w:val="000000"/>
          <w:sz w:val="22"/>
          <w:szCs w:val="22"/>
        </w:rPr>
        <w:t>A</w:t>
      </w:r>
      <w:r w:rsidRPr="0073697D">
        <w:rPr>
          <w:rFonts w:ascii="Optima" w:hAnsi="Optima"/>
          <w:b/>
          <w:color w:val="000000"/>
          <w:sz w:val="22"/>
          <w:szCs w:val="22"/>
        </w:rPr>
        <w:t>ward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proofErr w:type="gramStart"/>
      <w:r w:rsidRPr="0073697D">
        <w:rPr>
          <w:rFonts w:ascii="Optima" w:hAnsi="Optima"/>
          <w:color w:val="000000"/>
          <w:sz w:val="22"/>
          <w:szCs w:val="22"/>
        </w:rPr>
        <w:t>June,</w:t>
      </w:r>
      <w:proofErr w:type="gramEnd"/>
      <w:r w:rsidRPr="0073697D">
        <w:rPr>
          <w:rFonts w:ascii="Optima" w:hAnsi="Optima"/>
          <w:color w:val="000000"/>
          <w:sz w:val="22"/>
          <w:szCs w:val="22"/>
        </w:rPr>
        <w:t xml:space="preserve"> 20</w:t>
      </w:r>
      <w:r>
        <w:rPr>
          <w:rFonts w:ascii="Optima" w:hAnsi="Optima"/>
          <w:color w:val="000000"/>
          <w:sz w:val="22"/>
          <w:szCs w:val="22"/>
        </w:rPr>
        <w:t>20</w:t>
      </w:r>
    </w:p>
    <w:p w14:paraId="7064B7DC" w14:textId="77777777" w:rsidR="007207E5" w:rsidRPr="007207E5" w:rsidRDefault="007207E5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Danbury Hospital General Surgery Residency </w:t>
      </w:r>
    </w:p>
    <w:p w14:paraId="62EE5740" w14:textId="77777777" w:rsidR="007207E5" w:rsidRDefault="007207E5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6C96147B" w14:textId="77777777" w:rsidR="00FB66B7" w:rsidRPr="0073697D" w:rsidRDefault="00FB66B7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Protégé, University of Vermont Teaching Academy 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proofErr w:type="gramStart"/>
      <w:r w:rsidRPr="0073697D">
        <w:rPr>
          <w:rFonts w:ascii="Optima" w:hAnsi="Optima"/>
          <w:color w:val="000000"/>
          <w:sz w:val="22"/>
          <w:szCs w:val="22"/>
        </w:rPr>
        <w:t>January,</w:t>
      </w:r>
      <w:proofErr w:type="gramEnd"/>
      <w:r w:rsidRPr="0073697D">
        <w:rPr>
          <w:rFonts w:ascii="Optima" w:hAnsi="Optima"/>
          <w:color w:val="000000"/>
          <w:sz w:val="22"/>
          <w:szCs w:val="22"/>
        </w:rPr>
        <w:t xml:space="preserve"> 2018</w:t>
      </w:r>
    </w:p>
    <w:p w14:paraId="549C918B" w14:textId="77777777" w:rsidR="00FB66B7" w:rsidRPr="0073697D" w:rsidRDefault="00274E8C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University of Vermont </w:t>
      </w:r>
      <w:proofErr w:type="spellStart"/>
      <w:r w:rsidRPr="0073697D">
        <w:rPr>
          <w:rFonts w:ascii="Optima" w:hAnsi="Optima"/>
          <w:i/>
          <w:color w:val="000000"/>
          <w:sz w:val="22"/>
          <w:szCs w:val="22"/>
        </w:rPr>
        <w:t>Larner</w:t>
      </w:r>
      <w:proofErr w:type="spellEnd"/>
      <w:r w:rsidRPr="0073697D">
        <w:rPr>
          <w:rFonts w:ascii="Optima" w:hAnsi="Optima"/>
          <w:i/>
          <w:color w:val="000000"/>
          <w:sz w:val="22"/>
          <w:szCs w:val="22"/>
        </w:rPr>
        <w:t xml:space="preserve"> College of Medicine/ University of Vermont Medical Center</w:t>
      </w:r>
    </w:p>
    <w:p w14:paraId="158859D7" w14:textId="77777777" w:rsidR="00E549D6" w:rsidRPr="0073697D" w:rsidRDefault="00E549D6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2AEB4681" w14:textId="77777777" w:rsidR="008F0C04" w:rsidRPr="0073697D" w:rsidRDefault="00722E39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Resident Teaching </w:t>
      </w:r>
      <w:r w:rsidR="00C45292">
        <w:rPr>
          <w:rFonts w:ascii="Optima" w:hAnsi="Optima"/>
          <w:b/>
          <w:color w:val="000000"/>
          <w:sz w:val="22"/>
          <w:szCs w:val="22"/>
        </w:rPr>
        <w:t>A</w:t>
      </w:r>
      <w:r w:rsidRPr="0073697D">
        <w:rPr>
          <w:rFonts w:ascii="Optima" w:hAnsi="Optima"/>
          <w:b/>
          <w:color w:val="000000"/>
          <w:sz w:val="22"/>
          <w:szCs w:val="22"/>
        </w:rPr>
        <w:t>ward</w:t>
      </w:r>
      <w:r w:rsidR="008F0C04" w:rsidRPr="0073697D">
        <w:rPr>
          <w:rFonts w:ascii="Optima" w:hAnsi="Optima"/>
          <w:b/>
          <w:color w:val="000000"/>
          <w:sz w:val="22"/>
          <w:szCs w:val="22"/>
        </w:rPr>
        <w:tab/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8F0C04" w:rsidRPr="0073697D">
        <w:rPr>
          <w:rFonts w:ascii="Optima" w:hAnsi="Optima"/>
          <w:color w:val="000000"/>
          <w:sz w:val="22"/>
          <w:szCs w:val="22"/>
        </w:rPr>
        <w:t>June, 2017</w:t>
      </w:r>
    </w:p>
    <w:p w14:paraId="1EFC7B96" w14:textId="77777777" w:rsidR="008F0C04" w:rsidRPr="0073697D" w:rsidRDefault="008F0C04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Danbury Hospital General Surgery Residency </w:t>
      </w:r>
    </w:p>
    <w:p w14:paraId="571DF039" w14:textId="77777777" w:rsidR="0073697D" w:rsidRDefault="0073697D" w:rsidP="00555C02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3295A688" w14:textId="77777777" w:rsidR="00463100" w:rsidRPr="0073697D" w:rsidRDefault="00463100" w:rsidP="00555C02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Intern of the Year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proofErr w:type="gramStart"/>
      <w:r w:rsidRPr="0073697D">
        <w:rPr>
          <w:rFonts w:ascii="Optima" w:hAnsi="Optima"/>
          <w:color w:val="000000"/>
          <w:sz w:val="22"/>
          <w:szCs w:val="22"/>
        </w:rPr>
        <w:t>June</w:t>
      </w:r>
      <w:r w:rsidR="008F0C04" w:rsidRPr="0073697D">
        <w:rPr>
          <w:rFonts w:ascii="Optima" w:hAnsi="Optima"/>
          <w:color w:val="000000"/>
          <w:sz w:val="22"/>
          <w:szCs w:val="22"/>
        </w:rPr>
        <w:t>,</w:t>
      </w:r>
      <w:proofErr w:type="gramEnd"/>
      <w:r w:rsidRPr="0073697D">
        <w:rPr>
          <w:rFonts w:ascii="Optima" w:hAnsi="Optima"/>
          <w:color w:val="000000"/>
          <w:sz w:val="22"/>
          <w:szCs w:val="22"/>
        </w:rPr>
        <w:t xml:space="preserve"> 2016</w:t>
      </w:r>
    </w:p>
    <w:p w14:paraId="3222717F" w14:textId="77777777" w:rsidR="00463100" w:rsidRPr="0073697D" w:rsidRDefault="00463100" w:rsidP="00555C02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Danbury Hospital General Surgery Residency </w:t>
      </w:r>
    </w:p>
    <w:p w14:paraId="6E68D08D" w14:textId="77777777" w:rsidR="0090149D" w:rsidRPr="0073697D" w:rsidRDefault="0090149D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4615B300" w14:textId="77777777" w:rsidR="00412A38" w:rsidRPr="0073697D" w:rsidRDefault="002D340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Nominee, </w:t>
      </w:r>
      <w:r w:rsidR="00412A38" w:rsidRPr="0073697D">
        <w:rPr>
          <w:rFonts w:ascii="Optima" w:hAnsi="Optima"/>
          <w:b/>
          <w:color w:val="000000"/>
          <w:sz w:val="22"/>
          <w:szCs w:val="22"/>
        </w:rPr>
        <w:t>Arnold P. Gold Foundation Humanism and Excellence in Teaching Award</w:t>
      </w:r>
      <w:r w:rsidR="00412A38" w:rsidRPr="0073697D">
        <w:rPr>
          <w:rFonts w:ascii="Optima" w:hAnsi="Optima"/>
          <w:b/>
          <w:color w:val="000000"/>
          <w:sz w:val="22"/>
          <w:szCs w:val="22"/>
        </w:rPr>
        <w:tab/>
      </w:r>
      <w:proofErr w:type="gramStart"/>
      <w:r w:rsidR="00412A38" w:rsidRPr="0073697D">
        <w:rPr>
          <w:rFonts w:ascii="Optima" w:hAnsi="Optima"/>
          <w:color w:val="000000"/>
          <w:sz w:val="22"/>
          <w:szCs w:val="22"/>
        </w:rPr>
        <w:t>March</w:t>
      </w:r>
      <w:r w:rsidR="008F0C04" w:rsidRPr="0073697D">
        <w:rPr>
          <w:rFonts w:ascii="Optima" w:hAnsi="Optima"/>
          <w:color w:val="000000"/>
          <w:sz w:val="22"/>
          <w:szCs w:val="22"/>
        </w:rPr>
        <w:t>,</w:t>
      </w:r>
      <w:proofErr w:type="gramEnd"/>
      <w:r w:rsidR="00412A38" w:rsidRPr="0073697D">
        <w:rPr>
          <w:rFonts w:ascii="Optima" w:hAnsi="Optima"/>
          <w:color w:val="000000"/>
          <w:sz w:val="22"/>
          <w:szCs w:val="22"/>
        </w:rPr>
        <w:t xml:space="preserve"> 2016</w:t>
      </w:r>
    </w:p>
    <w:p w14:paraId="4980D18E" w14:textId="77777777" w:rsidR="001043F0" w:rsidRPr="0073697D" w:rsidRDefault="00412A38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Nominee for </w:t>
      </w:r>
      <w:r w:rsidR="004B354E" w:rsidRPr="0073697D">
        <w:rPr>
          <w:rFonts w:ascii="Optima" w:hAnsi="Optima"/>
          <w:i/>
          <w:color w:val="000000"/>
          <w:sz w:val="22"/>
          <w:szCs w:val="22"/>
        </w:rPr>
        <w:t xml:space="preserve">2015 - </w:t>
      </w:r>
      <w:r w:rsidRPr="0073697D">
        <w:rPr>
          <w:rFonts w:ascii="Optima" w:hAnsi="Optima"/>
          <w:i/>
          <w:color w:val="000000"/>
          <w:sz w:val="22"/>
          <w:szCs w:val="22"/>
        </w:rPr>
        <w:t>2016 academic year</w:t>
      </w:r>
    </w:p>
    <w:p w14:paraId="6DF40428" w14:textId="77777777" w:rsidR="00FB66B7" w:rsidRPr="0073697D" w:rsidRDefault="00FB66B7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45506EFD" w14:textId="77777777" w:rsidR="005774DF" w:rsidRPr="0073697D" w:rsidRDefault="00F539BD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National </w:t>
      </w:r>
      <w:r w:rsidR="005774DF" w:rsidRPr="0073697D">
        <w:rPr>
          <w:rFonts w:ascii="Optima" w:hAnsi="Optima"/>
          <w:b/>
          <w:color w:val="000000"/>
          <w:sz w:val="22"/>
          <w:szCs w:val="22"/>
        </w:rPr>
        <w:t>Student DO of the Yea</w:t>
      </w:r>
      <w:r w:rsidR="00BF211A">
        <w:rPr>
          <w:rFonts w:ascii="Optima" w:hAnsi="Optima"/>
          <w:b/>
          <w:color w:val="000000"/>
          <w:sz w:val="22"/>
          <w:szCs w:val="22"/>
        </w:rPr>
        <w:t xml:space="preserve">r, </w:t>
      </w:r>
      <w:r w:rsidR="00BF211A" w:rsidRPr="00BF211A">
        <w:rPr>
          <w:rFonts w:ascii="Optima" w:hAnsi="Optima"/>
          <w:b/>
          <w:bCs/>
          <w:iCs/>
          <w:color w:val="000000"/>
          <w:sz w:val="22"/>
          <w:szCs w:val="22"/>
        </w:rPr>
        <w:t xml:space="preserve">ATSU-SOMA </w:t>
      </w:r>
      <w:r w:rsidR="00BF211A">
        <w:rPr>
          <w:rFonts w:ascii="Optima" w:hAnsi="Optima"/>
          <w:b/>
          <w:bCs/>
          <w:iCs/>
          <w:color w:val="000000"/>
          <w:sz w:val="22"/>
          <w:szCs w:val="22"/>
        </w:rPr>
        <w:t>D</w:t>
      </w:r>
      <w:r w:rsidR="00BF211A" w:rsidRPr="00BF211A">
        <w:rPr>
          <w:rFonts w:ascii="Optima" w:hAnsi="Optima"/>
          <w:b/>
          <w:bCs/>
          <w:iCs/>
          <w:color w:val="000000"/>
          <w:sz w:val="22"/>
          <w:szCs w:val="22"/>
        </w:rPr>
        <w:t xml:space="preserve">elegate      </w:t>
      </w:r>
      <w:r w:rsidR="00467C16" w:rsidRPr="00BF211A">
        <w:rPr>
          <w:rFonts w:ascii="Optima" w:hAnsi="Optima"/>
          <w:b/>
          <w:bCs/>
          <w:iCs/>
          <w:color w:val="000000"/>
          <w:sz w:val="22"/>
          <w:szCs w:val="22"/>
        </w:rPr>
        <w:t xml:space="preserve">                                                 </w:t>
      </w:r>
      <w:r w:rsidR="005774DF" w:rsidRPr="0073697D">
        <w:rPr>
          <w:rFonts w:ascii="Optima" w:hAnsi="Optima"/>
          <w:color w:val="000000"/>
          <w:sz w:val="22"/>
          <w:szCs w:val="22"/>
        </w:rPr>
        <w:t>November</w:t>
      </w:r>
      <w:r w:rsidR="005774DF" w:rsidRPr="0073697D">
        <w:rPr>
          <w:rFonts w:ascii="Optima" w:hAnsi="Optima"/>
          <w:b/>
          <w:color w:val="000000"/>
          <w:sz w:val="22"/>
          <w:szCs w:val="22"/>
        </w:rPr>
        <w:t xml:space="preserve">, </w:t>
      </w:r>
      <w:r w:rsidR="005774DF" w:rsidRPr="0073697D">
        <w:rPr>
          <w:rFonts w:ascii="Optima" w:hAnsi="Optima"/>
          <w:color w:val="000000"/>
          <w:sz w:val="22"/>
          <w:szCs w:val="22"/>
        </w:rPr>
        <w:t>2015</w:t>
      </w:r>
      <w:r w:rsidR="005774DF" w:rsidRPr="0073697D">
        <w:rPr>
          <w:rFonts w:ascii="Optima" w:hAnsi="Optima"/>
          <w:b/>
          <w:color w:val="000000"/>
          <w:sz w:val="22"/>
          <w:szCs w:val="22"/>
        </w:rPr>
        <w:tab/>
      </w:r>
    </w:p>
    <w:p w14:paraId="39BEAE83" w14:textId="77777777" w:rsidR="005774DF" w:rsidRPr="0073697D" w:rsidRDefault="0043235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2015 National Student DO of the Year Award, presented by the Council </w:t>
      </w:r>
      <w:r w:rsidRPr="0073697D">
        <w:rPr>
          <w:rFonts w:ascii="Optima" w:hAnsi="Optima"/>
          <w:i/>
          <w:color w:val="000000"/>
          <w:sz w:val="22"/>
          <w:szCs w:val="22"/>
        </w:rPr>
        <w:br/>
        <w:t>of Osteopathic Student Government Presidents</w:t>
      </w:r>
      <w:r w:rsidR="005774DF" w:rsidRPr="0073697D">
        <w:rPr>
          <w:rFonts w:ascii="Optima" w:hAnsi="Optima"/>
          <w:b/>
          <w:color w:val="000000"/>
          <w:sz w:val="22"/>
          <w:szCs w:val="22"/>
        </w:rPr>
        <w:tab/>
      </w:r>
    </w:p>
    <w:p w14:paraId="63399FD2" w14:textId="77777777" w:rsidR="005774DF" w:rsidRPr="0073697D" w:rsidRDefault="005774DF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34B51906" w14:textId="77777777" w:rsidR="00F07CE0" w:rsidRDefault="00D37B0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University of Utah</w:t>
      </w:r>
      <w:r w:rsidR="00021468" w:rsidRPr="0073697D">
        <w:rPr>
          <w:rFonts w:ascii="Optima" w:hAnsi="Optima"/>
          <w:b/>
          <w:color w:val="000000"/>
          <w:sz w:val="22"/>
          <w:szCs w:val="22"/>
        </w:rPr>
        <w:t xml:space="preserve"> Honors Program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467C16">
        <w:rPr>
          <w:rFonts w:ascii="Optima" w:hAnsi="Optima"/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73697D">
        <w:rPr>
          <w:rFonts w:ascii="Optima" w:hAnsi="Optima"/>
          <w:color w:val="000000"/>
          <w:sz w:val="22"/>
          <w:szCs w:val="22"/>
        </w:rPr>
        <w:t>2002 - 2006</w:t>
      </w:r>
      <w:r w:rsidRPr="0073697D">
        <w:rPr>
          <w:rFonts w:ascii="Optima" w:hAnsi="Optima"/>
          <w:i/>
          <w:color w:val="000000"/>
          <w:sz w:val="22"/>
          <w:szCs w:val="22"/>
        </w:rPr>
        <w:tab/>
        <w:t xml:space="preserve"> </w:t>
      </w:r>
    </w:p>
    <w:p w14:paraId="228DDDF0" w14:textId="77777777" w:rsidR="00F07CE0" w:rsidRDefault="00F07CE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</w:p>
    <w:p w14:paraId="37880319" w14:textId="77777777" w:rsidR="00F07CE0" w:rsidRDefault="00F07CE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</w:p>
    <w:p w14:paraId="77EBB7C9" w14:textId="77777777" w:rsidR="00D37B00" w:rsidRPr="0073697D" w:rsidRDefault="00D37B00" w:rsidP="00D37B0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ab/>
      </w:r>
    </w:p>
    <w:p w14:paraId="28F694D4" w14:textId="77777777" w:rsidR="00A4040E" w:rsidRPr="0073697D" w:rsidRDefault="00A4040E" w:rsidP="00923FB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16B857C5" w14:textId="77777777" w:rsidR="00923FBD" w:rsidRPr="0073697D" w:rsidRDefault="00017B17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Professional</w:t>
      </w:r>
      <w:r w:rsidR="00923FBD" w:rsidRPr="0073697D">
        <w:rPr>
          <w:rFonts w:ascii="Optima" w:hAnsi="Optima"/>
          <w:b/>
          <w:smallCaps/>
          <w:color w:val="000000"/>
          <w:spacing w:val="40"/>
        </w:rPr>
        <w:t xml:space="preserve"> Affiliations</w:t>
      </w:r>
    </w:p>
    <w:p w14:paraId="390BD05F" w14:textId="77777777" w:rsidR="00497B9D" w:rsidRPr="0073697D" w:rsidRDefault="00497B9D" w:rsidP="00745BD7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5AA1C62B" w14:textId="6BFCE612" w:rsidR="0084064C" w:rsidRDefault="0084064C" w:rsidP="000B203F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Eastern Association for Surgical Trauma (EAST)</w:t>
      </w:r>
      <w:r>
        <w:rPr>
          <w:rFonts w:ascii="Optima" w:hAnsi="Optima"/>
          <w:color w:val="000000"/>
          <w:sz w:val="22"/>
          <w:szCs w:val="22"/>
        </w:rPr>
        <w:tab/>
        <w:t xml:space="preserve">2021 – Present </w:t>
      </w:r>
    </w:p>
    <w:p w14:paraId="1545A202" w14:textId="6BE8BCD9" w:rsidR="002B268A" w:rsidRDefault="002B268A" w:rsidP="000B203F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ACS-AEI Surgical Simulation Summit Programming Committee</w:t>
      </w:r>
      <w:r>
        <w:rPr>
          <w:rFonts w:ascii="Optima" w:hAnsi="Optima"/>
          <w:color w:val="000000"/>
          <w:sz w:val="22"/>
          <w:szCs w:val="22"/>
        </w:rPr>
        <w:tab/>
        <w:t>2018 - 2019</w:t>
      </w:r>
    </w:p>
    <w:p w14:paraId="2B64E3DF" w14:textId="77777777" w:rsidR="00F14903" w:rsidRDefault="00F14903" w:rsidP="000B203F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ACS Young Surgeons Committee – Connecticut Chapter</w:t>
      </w:r>
      <w:r>
        <w:rPr>
          <w:rFonts w:ascii="Optima" w:hAnsi="Optima"/>
          <w:color w:val="000000"/>
          <w:sz w:val="22"/>
          <w:szCs w:val="22"/>
        </w:rPr>
        <w:tab/>
        <w:t>2018 - Present</w:t>
      </w:r>
    </w:p>
    <w:p w14:paraId="58869DE1" w14:textId="77777777" w:rsidR="009B22AB" w:rsidRDefault="009B22AB" w:rsidP="000B203F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ASE Graduate Surgical Education Committee</w:t>
      </w:r>
      <w:r>
        <w:rPr>
          <w:rFonts w:ascii="Optima" w:hAnsi="Optima"/>
          <w:color w:val="000000"/>
          <w:sz w:val="22"/>
          <w:szCs w:val="22"/>
        </w:rPr>
        <w:tab/>
        <w:t xml:space="preserve">2018 – Present </w:t>
      </w:r>
    </w:p>
    <w:p w14:paraId="3F639F99" w14:textId="77777777" w:rsidR="00306021" w:rsidRDefault="00306021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 xml:space="preserve">Association for Program Directors in Surgery </w:t>
      </w:r>
      <w:r>
        <w:rPr>
          <w:rFonts w:ascii="Optima" w:hAnsi="Optima"/>
          <w:color w:val="000000"/>
          <w:sz w:val="22"/>
          <w:szCs w:val="22"/>
        </w:rPr>
        <w:tab/>
        <w:t>2017 - Present</w:t>
      </w:r>
    </w:p>
    <w:p w14:paraId="6BEE88C5" w14:textId="77777777" w:rsidR="006A45D1" w:rsidRPr="00006418" w:rsidRDefault="006A45D1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006418">
        <w:rPr>
          <w:rFonts w:ascii="Optima" w:hAnsi="Optima"/>
          <w:color w:val="000000"/>
          <w:sz w:val="22"/>
          <w:szCs w:val="22"/>
        </w:rPr>
        <w:t>Association for Surgical Education</w:t>
      </w:r>
      <w:r w:rsidRPr="00006418">
        <w:rPr>
          <w:rFonts w:ascii="Optima" w:hAnsi="Optima"/>
          <w:color w:val="000000"/>
          <w:sz w:val="22"/>
          <w:szCs w:val="22"/>
        </w:rPr>
        <w:tab/>
      </w:r>
      <w:r w:rsidRPr="00006418">
        <w:rPr>
          <w:rFonts w:ascii="Optima" w:hAnsi="Optima"/>
          <w:color w:val="000000"/>
          <w:sz w:val="22"/>
          <w:szCs w:val="22"/>
        </w:rPr>
        <w:tab/>
        <w:t>2017 – Present</w:t>
      </w:r>
    </w:p>
    <w:p w14:paraId="3901E5C1" w14:textId="77777777" w:rsidR="00745BD7" w:rsidRPr="0073697D" w:rsidRDefault="00602613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006418">
        <w:rPr>
          <w:rFonts w:ascii="Optima" w:hAnsi="Optima"/>
          <w:color w:val="000000"/>
          <w:sz w:val="22"/>
          <w:szCs w:val="22"/>
        </w:rPr>
        <w:t>American College of Surgeons</w:t>
      </w:r>
      <w:r w:rsidR="00ED72B0" w:rsidRPr="0073697D">
        <w:rPr>
          <w:rFonts w:ascii="Optima" w:hAnsi="Optima"/>
          <w:color w:val="000000"/>
          <w:sz w:val="22"/>
          <w:szCs w:val="22"/>
        </w:rPr>
        <w:tab/>
        <w:t xml:space="preserve"> </w:t>
      </w:r>
      <w:r w:rsidR="00346872" w:rsidRPr="0073697D">
        <w:rPr>
          <w:rFonts w:ascii="Optima" w:hAnsi="Optima"/>
          <w:color w:val="000000"/>
          <w:sz w:val="22"/>
          <w:szCs w:val="22"/>
        </w:rPr>
        <w:tab/>
      </w:r>
      <w:r w:rsidR="00ED72B0" w:rsidRPr="0073697D">
        <w:rPr>
          <w:rFonts w:ascii="Optima" w:hAnsi="Optima"/>
          <w:color w:val="000000"/>
          <w:sz w:val="22"/>
          <w:szCs w:val="22"/>
        </w:rPr>
        <w:t>2011</w:t>
      </w:r>
      <w:r w:rsidR="009E55A1" w:rsidRPr="0073697D">
        <w:rPr>
          <w:rFonts w:ascii="Optima" w:hAnsi="Optima"/>
          <w:color w:val="000000"/>
          <w:sz w:val="22"/>
          <w:szCs w:val="22"/>
        </w:rPr>
        <w:t xml:space="preserve"> – </w:t>
      </w:r>
      <w:r w:rsidR="00AA45F8" w:rsidRPr="0073697D">
        <w:rPr>
          <w:rFonts w:ascii="Optima" w:hAnsi="Optima"/>
          <w:color w:val="000000"/>
          <w:sz w:val="22"/>
          <w:szCs w:val="22"/>
        </w:rPr>
        <w:t>Present</w:t>
      </w:r>
    </w:p>
    <w:p w14:paraId="18D7DE14" w14:textId="77777777" w:rsidR="00745BD7" w:rsidRDefault="00745BD7" w:rsidP="00D2012D">
      <w:pPr>
        <w:pBdr>
          <w:bottom w:val="single" w:sz="12" w:space="1" w:color="auto"/>
        </w:pBdr>
        <w:rPr>
          <w:rFonts w:ascii="Optima" w:hAnsi="Optima"/>
          <w:b/>
          <w:smallCaps/>
          <w:color w:val="000000"/>
          <w:spacing w:val="40"/>
        </w:rPr>
      </w:pPr>
    </w:p>
    <w:p w14:paraId="2C6F6B40" w14:textId="77777777" w:rsidR="00F07CE0" w:rsidRDefault="00F07CE0" w:rsidP="00D2012D">
      <w:pPr>
        <w:pBdr>
          <w:bottom w:val="single" w:sz="12" w:space="1" w:color="auto"/>
        </w:pBdr>
        <w:rPr>
          <w:rFonts w:ascii="Optima" w:hAnsi="Optima"/>
          <w:b/>
          <w:smallCaps/>
          <w:color w:val="000000"/>
          <w:spacing w:val="40"/>
        </w:rPr>
      </w:pPr>
    </w:p>
    <w:p w14:paraId="497242C0" w14:textId="77777777" w:rsidR="00F07CE0" w:rsidRPr="0073697D" w:rsidRDefault="00F07CE0" w:rsidP="00D2012D">
      <w:pPr>
        <w:pBdr>
          <w:bottom w:val="single" w:sz="12" w:space="1" w:color="auto"/>
        </w:pBdr>
        <w:rPr>
          <w:rFonts w:ascii="Optima" w:hAnsi="Optima"/>
          <w:b/>
          <w:smallCaps/>
          <w:color w:val="000000"/>
          <w:spacing w:val="40"/>
        </w:rPr>
      </w:pPr>
    </w:p>
    <w:p w14:paraId="3F77AB0C" w14:textId="77777777" w:rsidR="00D2012D" w:rsidRPr="0073697D" w:rsidRDefault="00D2012D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 xml:space="preserve">Research </w:t>
      </w:r>
    </w:p>
    <w:p w14:paraId="6CE9C964" w14:textId="77777777" w:rsidR="00D2012D" w:rsidRPr="0073697D" w:rsidRDefault="00D2012D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5FDFFFF5" w14:textId="77777777" w:rsidR="00EE2A08" w:rsidRDefault="00EE2A08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b/>
          <w:color w:val="000000"/>
          <w:sz w:val="22"/>
          <w:szCs w:val="22"/>
        </w:rPr>
        <w:t xml:space="preserve">ACS-AEI </w:t>
      </w:r>
      <w:r w:rsidR="00696593">
        <w:rPr>
          <w:rFonts w:ascii="Optima" w:hAnsi="Optima"/>
          <w:b/>
          <w:color w:val="000000"/>
          <w:sz w:val="22"/>
          <w:szCs w:val="22"/>
        </w:rPr>
        <w:t xml:space="preserve">Surgical Education &amp; Surgical </w:t>
      </w:r>
      <w:r>
        <w:rPr>
          <w:rFonts w:ascii="Optima" w:hAnsi="Optima"/>
          <w:b/>
          <w:color w:val="000000"/>
          <w:sz w:val="22"/>
          <w:szCs w:val="22"/>
        </w:rPr>
        <w:t>Simulation Fellow</w:t>
      </w:r>
      <w:r>
        <w:rPr>
          <w:rFonts w:ascii="Optima" w:hAnsi="Optima"/>
          <w:b/>
          <w:color w:val="000000"/>
          <w:sz w:val="22"/>
          <w:szCs w:val="22"/>
        </w:rPr>
        <w:tab/>
      </w:r>
      <w:r w:rsidRPr="00EE2A08">
        <w:rPr>
          <w:rFonts w:ascii="Optima" w:hAnsi="Optima"/>
          <w:color w:val="000000"/>
          <w:sz w:val="22"/>
          <w:szCs w:val="22"/>
        </w:rPr>
        <w:t xml:space="preserve">2017 </w:t>
      </w:r>
      <w:r>
        <w:rPr>
          <w:rFonts w:ascii="Optima" w:hAnsi="Optima"/>
          <w:color w:val="000000"/>
          <w:sz w:val="22"/>
          <w:szCs w:val="22"/>
        </w:rPr>
        <w:t>–</w:t>
      </w:r>
      <w:r w:rsidRPr="00EE2A08">
        <w:rPr>
          <w:rFonts w:ascii="Optima" w:hAnsi="Optima"/>
          <w:color w:val="000000"/>
          <w:sz w:val="22"/>
          <w:szCs w:val="22"/>
        </w:rPr>
        <w:t xml:space="preserve"> 2018</w:t>
      </w:r>
    </w:p>
    <w:p w14:paraId="2F6B32F2" w14:textId="77777777" w:rsidR="00EE2A08" w:rsidRDefault="00EE2A08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>
        <w:rPr>
          <w:rFonts w:ascii="Optima" w:hAnsi="Optima"/>
          <w:i/>
          <w:color w:val="000000"/>
          <w:sz w:val="22"/>
          <w:szCs w:val="22"/>
        </w:rPr>
        <w:t xml:space="preserve">University of Vermont Medical Center/ </w:t>
      </w:r>
      <w:proofErr w:type="spellStart"/>
      <w:r>
        <w:rPr>
          <w:rFonts w:ascii="Optima" w:hAnsi="Optima"/>
          <w:i/>
          <w:color w:val="000000"/>
          <w:sz w:val="22"/>
          <w:szCs w:val="22"/>
        </w:rPr>
        <w:t>Larner</w:t>
      </w:r>
      <w:proofErr w:type="spellEnd"/>
      <w:r>
        <w:rPr>
          <w:rFonts w:ascii="Optima" w:hAnsi="Optima"/>
          <w:i/>
          <w:color w:val="000000"/>
          <w:sz w:val="22"/>
          <w:szCs w:val="22"/>
        </w:rPr>
        <w:t xml:space="preserve"> College of Medicine</w:t>
      </w:r>
    </w:p>
    <w:p w14:paraId="3E8E38B1" w14:textId="77777777" w:rsidR="00EE2A08" w:rsidRPr="00EE2A08" w:rsidRDefault="00EE2A08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b/>
          <w:i/>
          <w:color w:val="000000"/>
          <w:sz w:val="22"/>
          <w:szCs w:val="22"/>
        </w:rPr>
      </w:pPr>
    </w:p>
    <w:p w14:paraId="7121C2C7" w14:textId="77777777" w:rsidR="00AD46C5" w:rsidRPr="0073697D" w:rsidRDefault="00AD46C5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Program in Molecular Medicine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Pr="0073697D">
        <w:rPr>
          <w:rFonts w:ascii="Optima" w:hAnsi="Optima"/>
          <w:color w:val="000000"/>
          <w:sz w:val="22"/>
          <w:szCs w:val="22"/>
        </w:rPr>
        <w:tab/>
        <w:t>2010 - 2013</w:t>
      </w:r>
    </w:p>
    <w:p w14:paraId="373A3C63" w14:textId="77777777" w:rsidR="00D2012D" w:rsidRPr="0073697D" w:rsidRDefault="00AD46C5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University of Utah School of Medicine</w:t>
      </w:r>
      <w:r w:rsidRPr="0073697D">
        <w:rPr>
          <w:rFonts w:ascii="Optima" w:hAnsi="Optima"/>
          <w:i/>
          <w:color w:val="000000"/>
          <w:sz w:val="22"/>
          <w:szCs w:val="22"/>
        </w:rPr>
        <w:tab/>
      </w:r>
    </w:p>
    <w:p w14:paraId="502B719D" w14:textId="77777777" w:rsidR="002C6847" w:rsidRPr="0073697D" w:rsidRDefault="00D2012D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Pr</w:t>
      </w:r>
      <w:r w:rsidR="0090149D" w:rsidRPr="0073697D">
        <w:rPr>
          <w:rFonts w:ascii="Optima" w:hAnsi="Optima"/>
          <w:i/>
          <w:color w:val="000000"/>
          <w:sz w:val="22"/>
          <w:szCs w:val="22"/>
        </w:rPr>
        <w:t>incipal</w:t>
      </w:r>
      <w:r w:rsidRPr="0073697D">
        <w:rPr>
          <w:rFonts w:ascii="Optima" w:hAnsi="Optima"/>
          <w:i/>
          <w:color w:val="000000"/>
          <w:sz w:val="22"/>
          <w:szCs w:val="22"/>
        </w:rPr>
        <w:t xml:space="preserve"> investigators:  Andrew S. </w:t>
      </w:r>
      <w:proofErr w:type="spellStart"/>
      <w:r w:rsidRPr="0073697D">
        <w:rPr>
          <w:rFonts w:ascii="Optima" w:hAnsi="Optima"/>
          <w:i/>
          <w:color w:val="000000"/>
          <w:sz w:val="22"/>
          <w:szCs w:val="22"/>
        </w:rPr>
        <w:t>Weyrich</w:t>
      </w:r>
      <w:proofErr w:type="spellEnd"/>
      <w:r w:rsidRPr="0073697D">
        <w:rPr>
          <w:rFonts w:ascii="Optima" w:hAnsi="Optima"/>
          <w:i/>
          <w:color w:val="000000"/>
          <w:sz w:val="22"/>
          <w:szCs w:val="22"/>
        </w:rPr>
        <w:t xml:space="preserve"> PhD., Dean Li MD/ PhD. </w:t>
      </w:r>
    </w:p>
    <w:p w14:paraId="2DB27119" w14:textId="77777777" w:rsidR="00DB518E" w:rsidRPr="0073697D" w:rsidRDefault="00DB518E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31A9967D" w14:textId="77777777" w:rsidR="00D2012D" w:rsidRPr="0073697D" w:rsidRDefault="00D2012D" w:rsidP="00D2012D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 xml:space="preserve">Utah Pulmonary Hypertension Genetics </w:t>
      </w:r>
      <w:r w:rsidR="00EF5192" w:rsidRPr="0073697D">
        <w:rPr>
          <w:rFonts w:ascii="Optima" w:hAnsi="Optima"/>
          <w:b/>
          <w:color w:val="000000"/>
          <w:sz w:val="22"/>
          <w:szCs w:val="22"/>
        </w:rPr>
        <w:t xml:space="preserve">Project </w:t>
      </w:r>
      <w:r w:rsidR="00EF5192" w:rsidRPr="0073697D">
        <w:rPr>
          <w:rFonts w:ascii="Optima" w:hAnsi="Optima"/>
          <w:b/>
          <w:color w:val="000000"/>
          <w:sz w:val="22"/>
          <w:szCs w:val="22"/>
        </w:rPr>
        <w:tab/>
      </w:r>
      <w:r w:rsidRPr="0073697D">
        <w:rPr>
          <w:rFonts w:ascii="Optima" w:hAnsi="Optima"/>
          <w:color w:val="000000"/>
          <w:sz w:val="22"/>
          <w:szCs w:val="22"/>
        </w:rPr>
        <w:t>2008 – 2010</w:t>
      </w:r>
    </w:p>
    <w:p w14:paraId="51FEFB0C" w14:textId="77777777" w:rsidR="00D2012D" w:rsidRPr="0073697D" w:rsidRDefault="00D2012D" w:rsidP="001B0B1B">
      <w:pPr>
        <w:tabs>
          <w:tab w:val="left" w:pos="180"/>
          <w:tab w:val="left" w:pos="3600"/>
          <w:tab w:val="right" w:pos="10170"/>
        </w:tabs>
        <w:ind w:right="1026"/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 w:cs="Gill Sans"/>
          <w:i/>
          <w:sz w:val="22"/>
          <w:szCs w:val="22"/>
        </w:rPr>
        <w:t>University of Utah, Department of Medicine, Intermountain Medical Center Department of Pulmonary &amp; Critical Care Medicine &amp; Harvard University School of Medicine Department of Cardiology</w:t>
      </w:r>
    </w:p>
    <w:p w14:paraId="3DF1D9B2" w14:textId="77777777" w:rsidR="00AD46C5" w:rsidRPr="0073697D" w:rsidRDefault="0090149D" w:rsidP="00AD46C5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Principal</w:t>
      </w:r>
      <w:r w:rsidR="00D2012D" w:rsidRPr="0073697D">
        <w:rPr>
          <w:rFonts w:ascii="Optima" w:hAnsi="Optima"/>
          <w:i/>
          <w:color w:val="000000"/>
          <w:sz w:val="22"/>
          <w:szCs w:val="22"/>
        </w:rPr>
        <w:t xml:space="preserve"> investig</w:t>
      </w:r>
      <w:r w:rsidR="00CE488B">
        <w:rPr>
          <w:rFonts w:ascii="Optima" w:hAnsi="Optima"/>
          <w:i/>
          <w:color w:val="000000"/>
          <w:sz w:val="22"/>
          <w:szCs w:val="22"/>
        </w:rPr>
        <w:t>a</w:t>
      </w:r>
      <w:r w:rsidR="00D2012D" w:rsidRPr="0073697D">
        <w:rPr>
          <w:rFonts w:ascii="Optima" w:hAnsi="Optima"/>
          <w:i/>
          <w:color w:val="000000"/>
          <w:sz w:val="22"/>
          <w:szCs w:val="22"/>
        </w:rPr>
        <w:t xml:space="preserve">tors:  C. Gregory Elliott MD (University of Utah), Paul Yu MD/ PhD.  </w:t>
      </w:r>
      <w:r w:rsidR="00964382" w:rsidRPr="0073697D">
        <w:rPr>
          <w:rFonts w:ascii="Optima" w:hAnsi="Optima"/>
          <w:i/>
          <w:color w:val="000000"/>
          <w:sz w:val="22"/>
          <w:szCs w:val="22"/>
        </w:rPr>
        <w:t>(Harvard)</w:t>
      </w:r>
    </w:p>
    <w:p w14:paraId="02394F72" w14:textId="77777777" w:rsidR="002D3400" w:rsidRPr="0073697D" w:rsidRDefault="002D3400" w:rsidP="00422304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6BA96A5B" w14:textId="77777777" w:rsidR="00467C16" w:rsidRDefault="00467C16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5D6209C3" w14:textId="77777777" w:rsidR="00422304" w:rsidRPr="0073697D" w:rsidRDefault="00422304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Leadership</w:t>
      </w:r>
    </w:p>
    <w:p w14:paraId="151D738E" w14:textId="77777777" w:rsidR="00422304" w:rsidRPr="0073697D" w:rsidRDefault="00422304" w:rsidP="00923FBD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</w:p>
    <w:p w14:paraId="25E6CFC7" w14:textId="77777777" w:rsidR="005F3A72" w:rsidRDefault="005F3A72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 xml:space="preserve">University of Vermont </w:t>
      </w:r>
      <w:proofErr w:type="spellStart"/>
      <w:r>
        <w:rPr>
          <w:rFonts w:ascii="Optima" w:hAnsi="Optima"/>
          <w:color w:val="000000"/>
          <w:sz w:val="22"/>
          <w:szCs w:val="22"/>
        </w:rPr>
        <w:t>Larner</w:t>
      </w:r>
      <w:proofErr w:type="spellEnd"/>
      <w:r>
        <w:rPr>
          <w:rFonts w:ascii="Optima" w:hAnsi="Optima"/>
          <w:color w:val="000000"/>
          <w:sz w:val="22"/>
          <w:szCs w:val="22"/>
        </w:rPr>
        <w:t xml:space="preserve"> College of Medicine LCME Self Study Task Force</w:t>
      </w:r>
      <w:r>
        <w:rPr>
          <w:rFonts w:ascii="Optima" w:hAnsi="Optima"/>
          <w:color w:val="000000"/>
          <w:sz w:val="22"/>
          <w:szCs w:val="22"/>
        </w:rPr>
        <w:tab/>
        <w:t>November 2019 – Present</w:t>
      </w:r>
    </w:p>
    <w:p w14:paraId="22BDB9D2" w14:textId="77777777" w:rsidR="005F3A72" w:rsidRDefault="005F3A72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ab/>
        <w:t xml:space="preserve">Subcommittee appointment(s): </w:t>
      </w:r>
    </w:p>
    <w:p w14:paraId="638E6D6D" w14:textId="77777777" w:rsidR="005F3A72" w:rsidRDefault="005F3A72" w:rsidP="005F3A72">
      <w:pPr>
        <w:tabs>
          <w:tab w:val="left" w:pos="720"/>
          <w:tab w:val="left" w:pos="3600"/>
          <w:tab w:val="right" w:pos="10530"/>
        </w:tabs>
        <w:spacing w:line="360" w:lineRule="auto"/>
        <w:ind w:left="1080"/>
        <w:rPr>
          <w:rFonts w:ascii="Optima" w:hAnsi="Optima"/>
          <w:color w:val="000000"/>
          <w:sz w:val="22"/>
          <w:szCs w:val="22"/>
        </w:rPr>
      </w:pPr>
      <w:r w:rsidRPr="005F3A72">
        <w:rPr>
          <w:rFonts w:ascii="Optima" w:hAnsi="Optima"/>
          <w:i/>
          <w:iCs/>
          <w:color w:val="000000"/>
          <w:sz w:val="22"/>
          <w:szCs w:val="22"/>
        </w:rPr>
        <w:t>-</w:t>
      </w:r>
      <w:r>
        <w:rPr>
          <w:rFonts w:ascii="Optima" w:hAnsi="Optima"/>
          <w:i/>
          <w:iCs/>
          <w:color w:val="000000"/>
          <w:sz w:val="22"/>
          <w:szCs w:val="22"/>
        </w:rPr>
        <w:t xml:space="preserve"> </w:t>
      </w:r>
      <w:r w:rsidR="00DC520E">
        <w:rPr>
          <w:rFonts w:ascii="Optima" w:hAnsi="Optima"/>
          <w:i/>
          <w:iCs/>
          <w:color w:val="000000"/>
          <w:sz w:val="22"/>
          <w:szCs w:val="22"/>
        </w:rPr>
        <w:t xml:space="preserve">Standard 3: </w:t>
      </w:r>
      <w:r>
        <w:rPr>
          <w:rFonts w:ascii="Optima" w:hAnsi="Optima"/>
          <w:i/>
          <w:iCs/>
          <w:color w:val="000000"/>
          <w:sz w:val="22"/>
          <w:szCs w:val="22"/>
        </w:rPr>
        <w:t>Academics and Learning Environments</w:t>
      </w:r>
      <w:r>
        <w:rPr>
          <w:rFonts w:ascii="Optima" w:hAnsi="Optima"/>
          <w:color w:val="000000"/>
          <w:sz w:val="22"/>
          <w:szCs w:val="22"/>
        </w:rPr>
        <w:t xml:space="preserve"> </w:t>
      </w:r>
    </w:p>
    <w:p w14:paraId="6A08DB04" w14:textId="77777777" w:rsidR="00306021" w:rsidRDefault="00306021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>Association for Surgical Education Graduate Surgical Education Committee</w:t>
      </w:r>
      <w:r>
        <w:rPr>
          <w:rFonts w:ascii="Optima" w:hAnsi="Optima"/>
          <w:color w:val="000000"/>
          <w:sz w:val="22"/>
          <w:szCs w:val="22"/>
        </w:rPr>
        <w:tab/>
        <w:t xml:space="preserve">May 2018 </w:t>
      </w:r>
      <w:r w:rsidR="000B203F">
        <w:rPr>
          <w:rFonts w:ascii="Optima" w:hAnsi="Optima"/>
          <w:color w:val="000000"/>
          <w:sz w:val="22"/>
          <w:szCs w:val="22"/>
        </w:rPr>
        <w:t>–</w:t>
      </w:r>
      <w:r>
        <w:rPr>
          <w:rFonts w:ascii="Optima" w:hAnsi="Optima"/>
          <w:color w:val="000000"/>
          <w:sz w:val="22"/>
          <w:szCs w:val="22"/>
        </w:rPr>
        <w:t xml:space="preserve"> Present</w:t>
      </w:r>
    </w:p>
    <w:p w14:paraId="70C72249" w14:textId="77777777" w:rsidR="000B203F" w:rsidRDefault="000B203F" w:rsidP="000B203F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ab/>
        <w:t>Subcommittee appointments:</w:t>
      </w:r>
    </w:p>
    <w:p w14:paraId="227B31B3" w14:textId="77777777" w:rsidR="000B203F" w:rsidRPr="009B22AB" w:rsidRDefault="000B203F" w:rsidP="000B203F">
      <w:pPr>
        <w:tabs>
          <w:tab w:val="left" w:pos="720"/>
          <w:tab w:val="left" w:pos="3600"/>
          <w:tab w:val="right" w:pos="10530"/>
        </w:tabs>
        <w:spacing w:line="360" w:lineRule="auto"/>
        <w:ind w:left="1080"/>
        <w:rPr>
          <w:rFonts w:ascii="Optima" w:hAnsi="Optima"/>
          <w:i/>
          <w:color w:val="000000"/>
          <w:sz w:val="22"/>
          <w:szCs w:val="22"/>
        </w:rPr>
      </w:pPr>
      <w:r w:rsidRPr="009B22AB">
        <w:rPr>
          <w:rFonts w:ascii="Optima" w:hAnsi="Optima"/>
          <w:i/>
          <w:color w:val="000000"/>
          <w:sz w:val="22"/>
          <w:szCs w:val="22"/>
        </w:rPr>
        <w:t>- Surgical Educators Committee</w:t>
      </w:r>
      <w:r w:rsidRPr="009B22AB">
        <w:rPr>
          <w:rFonts w:ascii="Optima" w:hAnsi="Optima"/>
          <w:i/>
          <w:color w:val="000000"/>
          <w:sz w:val="22"/>
          <w:szCs w:val="22"/>
        </w:rPr>
        <w:tab/>
        <w:t>2018 - Present</w:t>
      </w:r>
    </w:p>
    <w:p w14:paraId="6B2E5825" w14:textId="77777777" w:rsidR="000B203F" w:rsidRDefault="000B203F" w:rsidP="000B203F">
      <w:pPr>
        <w:tabs>
          <w:tab w:val="left" w:pos="720"/>
          <w:tab w:val="left" w:pos="3600"/>
          <w:tab w:val="right" w:pos="10530"/>
        </w:tabs>
        <w:spacing w:line="360" w:lineRule="auto"/>
        <w:ind w:left="1080"/>
        <w:rPr>
          <w:rFonts w:ascii="Optima" w:hAnsi="Optima"/>
          <w:color w:val="000000"/>
          <w:sz w:val="22"/>
          <w:szCs w:val="22"/>
        </w:rPr>
      </w:pPr>
      <w:r w:rsidRPr="009B22AB">
        <w:rPr>
          <w:rFonts w:ascii="Optima" w:hAnsi="Optima"/>
          <w:i/>
          <w:color w:val="000000"/>
          <w:sz w:val="22"/>
          <w:szCs w:val="22"/>
        </w:rPr>
        <w:t>- Conflicts in Training Committee</w:t>
      </w:r>
      <w:r>
        <w:rPr>
          <w:rFonts w:ascii="Optima" w:hAnsi="Optima"/>
          <w:color w:val="000000"/>
          <w:sz w:val="22"/>
          <w:szCs w:val="22"/>
        </w:rPr>
        <w:tab/>
      </w:r>
      <w:r w:rsidRPr="009B22AB">
        <w:rPr>
          <w:rFonts w:ascii="Optima" w:hAnsi="Optima"/>
          <w:i/>
          <w:color w:val="000000"/>
          <w:sz w:val="22"/>
          <w:szCs w:val="22"/>
        </w:rPr>
        <w:t>2018 – Present</w:t>
      </w:r>
      <w:r>
        <w:rPr>
          <w:rFonts w:ascii="Optima" w:hAnsi="Optima"/>
          <w:color w:val="000000"/>
          <w:sz w:val="22"/>
          <w:szCs w:val="22"/>
        </w:rPr>
        <w:t xml:space="preserve"> </w:t>
      </w:r>
    </w:p>
    <w:p w14:paraId="6BF88584" w14:textId="77777777" w:rsidR="006A4C7B" w:rsidRPr="00B23D39" w:rsidRDefault="006A4C7B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proofErr w:type="spellStart"/>
      <w:r w:rsidRPr="00B23D39">
        <w:rPr>
          <w:rFonts w:ascii="Optima" w:hAnsi="Optima"/>
          <w:color w:val="000000"/>
          <w:sz w:val="22"/>
          <w:szCs w:val="22"/>
        </w:rPr>
        <w:t>TrueLearn</w:t>
      </w:r>
      <w:proofErr w:type="spellEnd"/>
      <w:r w:rsidRPr="00B23D39">
        <w:rPr>
          <w:rFonts w:ascii="Optima" w:hAnsi="Optima"/>
          <w:color w:val="000000"/>
          <w:sz w:val="22"/>
          <w:szCs w:val="22"/>
        </w:rPr>
        <w:t xml:space="preserve"> Learner Advisory Board (LAB)</w:t>
      </w:r>
      <w:r w:rsidRPr="00B23D39">
        <w:rPr>
          <w:rFonts w:ascii="Optima" w:hAnsi="Optima"/>
          <w:color w:val="000000"/>
          <w:sz w:val="22"/>
          <w:szCs w:val="22"/>
        </w:rPr>
        <w:tab/>
        <w:t>November 2017 - present</w:t>
      </w:r>
    </w:p>
    <w:p w14:paraId="3826FF62" w14:textId="77777777" w:rsidR="00614AE0" w:rsidRPr="00B23D39" w:rsidRDefault="00722E39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Instructor, Advanced Trauma Life Support (</w:t>
      </w:r>
      <w:r w:rsidR="00A4040E" w:rsidRPr="00B23D39">
        <w:rPr>
          <w:rFonts w:ascii="Optima" w:hAnsi="Optima"/>
          <w:color w:val="000000"/>
          <w:sz w:val="22"/>
          <w:szCs w:val="22"/>
        </w:rPr>
        <w:t>ATLS</w:t>
      </w:r>
      <w:r w:rsidRPr="00B23D39">
        <w:rPr>
          <w:rFonts w:ascii="Optima" w:hAnsi="Optima"/>
          <w:color w:val="000000"/>
          <w:sz w:val="22"/>
          <w:szCs w:val="22"/>
        </w:rPr>
        <w:t>)</w:t>
      </w:r>
      <w:r w:rsidRPr="00B23D39">
        <w:rPr>
          <w:rFonts w:ascii="Optima" w:hAnsi="Optima"/>
          <w:color w:val="000000"/>
          <w:sz w:val="22"/>
          <w:szCs w:val="22"/>
        </w:rPr>
        <w:tab/>
      </w:r>
      <w:r w:rsidR="00A4040E" w:rsidRPr="00B23D39">
        <w:rPr>
          <w:rFonts w:ascii="Optima" w:hAnsi="Optima"/>
          <w:color w:val="000000"/>
          <w:sz w:val="22"/>
          <w:szCs w:val="22"/>
        </w:rPr>
        <w:t>May 2017 – present</w:t>
      </w:r>
    </w:p>
    <w:p w14:paraId="4B2011C4" w14:textId="77777777" w:rsidR="00C41788" w:rsidRPr="00B23D39" w:rsidRDefault="00555C02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ATS</w:t>
      </w:r>
      <w:r w:rsidR="009F4462" w:rsidRPr="00B23D39">
        <w:rPr>
          <w:rFonts w:ascii="Optima" w:hAnsi="Optima"/>
          <w:color w:val="000000"/>
          <w:sz w:val="22"/>
          <w:szCs w:val="22"/>
        </w:rPr>
        <w:t>U</w:t>
      </w:r>
      <w:r w:rsidRPr="00B23D39">
        <w:rPr>
          <w:rFonts w:ascii="Optima" w:hAnsi="Optima"/>
          <w:color w:val="000000"/>
          <w:sz w:val="22"/>
          <w:szCs w:val="22"/>
        </w:rPr>
        <w:t>-SOMA Alumni Mentorship Program</w:t>
      </w:r>
      <w:r w:rsidR="0090149D" w:rsidRPr="00B23D39">
        <w:rPr>
          <w:rFonts w:ascii="Optima" w:hAnsi="Optima"/>
          <w:color w:val="000000"/>
          <w:sz w:val="22"/>
          <w:szCs w:val="22"/>
        </w:rPr>
        <w:tab/>
      </w:r>
      <w:r w:rsidR="009F4462" w:rsidRPr="00B23D39">
        <w:rPr>
          <w:rFonts w:ascii="Optima" w:hAnsi="Optima"/>
          <w:color w:val="000000"/>
          <w:sz w:val="22"/>
          <w:szCs w:val="22"/>
        </w:rPr>
        <w:t>July 2015 – Present</w:t>
      </w:r>
    </w:p>
    <w:p w14:paraId="28566AC4" w14:textId="77777777" w:rsidR="00C41788" w:rsidRPr="00B23D39" w:rsidRDefault="00602613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Judicial Chair</w:t>
      </w:r>
      <w:r w:rsidRPr="00B23D39">
        <w:rPr>
          <w:rFonts w:ascii="Optima" w:hAnsi="Optima"/>
          <w:i/>
          <w:color w:val="000000"/>
          <w:sz w:val="22"/>
          <w:szCs w:val="22"/>
        </w:rPr>
        <w:t xml:space="preserve">, </w:t>
      </w:r>
      <w:r w:rsidR="00422304" w:rsidRPr="00B23D39">
        <w:rPr>
          <w:rFonts w:ascii="Optima" w:hAnsi="Optima"/>
          <w:color w:val="000000"/>
          <w:sz w:val="22"/>
          <w:szCs w:val="22"/>
        </w:rPr>
        <w:t xml:space="preserve">ATSU-SOMA </w:t>
      </w:r>
      <w:r w:rsidRPr="00B23D39">
        <w:rPr>
          <w:rFonts w:ascii="Optima" w:hAnsi="Optima"/>
          <w:color w:val="000000"/>
          <w:sz w:val="22"/>
          <w:szCs w:val="22"/>
        </w:rPr>
        <w:t>Student Government Association</w:t>
      </w:r>
      <w:r w:rsidR="00923FBD" w:rsidRPr="00B23D39">
        <w:rPr>
          <w:rFonts w:ascii="Optima" w:hAnsi="Optima"/>
          <w:color w:val="000000"/>
          <w:sz w:val="22"/>
          <w:szCs w:val="22"/>
        </w:rPr>
        <w:tab/>
      </w:r>
      <w:r w:rsidRPr="00B23D39">
        <w:rPr>
          <w:rFonts w:ascii="Optima" w:hAnsi="Optima"/>
          <w:color w:val="000000"/>
          <w:sz w:val="22"/>
          <w:szCs w:val="22"/>
        </w:rPr>
        <w:t>2013 –</w:t>
      </w:r>
      <w:r w:rsidR="00ED72B0" w:rsidRPr="00B23D39">
        <w:rPr>
          <w:rFonts w:ascii="Optima" w:hAnsi="Optima"/>
          <w:color w:val="000000"/>
          <w:sz w:val="22"/>
          <w:szCs w:val="22"/>
        </w:rPr>
        <w:t xml:space="preserve"> </w:t>
      </w:r>
      <w:r w:rsidRPr="00B23D39">
        <w:rPr>
          <w:rFonts w:ascii="Optima" w:hAnsi="Optima"/>
          <w:color w:val="000000"/>
          <w:sz w:val="22"/>
          <w:szCs w:val="22"/>
        </w:rPr>
        <w:t>2014</w:t>
      </w:r>
    </w:p>
    <w:p w14:paraId="164A9D86" w14:textId="77777777" w:rsidR="00C41788" w:rsidRPr="00B23D39" w:rsidRDefault="00660915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>
        <w:rPr>
          <w:rFonts w:ascii="Optima" w:hAnsi="Optima"/>
          <w:color w:val="000000"/>
          <w:sz w:val="22"/>
          <w:szCs w:val="22"/>
        </w:rPr>
        <w:t xml:space="preserve">Contributing </w:t>
      </w:r>
      <w:r w:rsidR="006E1B73" w:rsidRPr="00B23D39">
        <w:rPr>
          <w:rFonts w:ascii="Optima" w:hAnsi="Optima"/>
          <w:color w:val="000000"/>
          <w:sz w:val="22"/>
          <w:szCs w:val="22"/>
        </w:rPr>
        <w:t>Editor, American Medical Student Association Global Pulse Journal</w:t>
      </w:r>
      <w:r w:rsidR="006E1B73" w:rsidRPr="00B23D39">
        <w:rPr>
          <w:rFonts w:ascii="Optima" w:hAnsi="Optima"/>
          <w:i/>
          <w:color w:val="000000"/>
          <w:sz w:val="22"/>
          <w:szCs w:val="22"/>
        </w:rPr>
        <w:tab/>
      </w:r>
      <w:r w:rsidR="006E1B73" w:rsidRPr="00B23D39">
        <w:rPr>
          <w:rFonts w:ascii="Optima" w:hAnsi="Optima"/>
          <w:color w:val="000000"/>
          <w:sz w:val="22"/>
          <w:szCs w:val="22"/>
        </w:rPr>
        <w:t>2012 – 2013</w:t>
      </w:r>
    </w:p>
    <w:p w14:paraId="4789D99F" w14:textId="77777777" w:rsidR="00ED72B0" w:rsidRPr="00B23D39" w:rsidRDefault="00422304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 xml:space="preserve">Coordinator, ATSU-SOMA </w:t>
      </w:r>
      <w:r w:rsidR="00ED72B0" w:rsidRPr="00B23D39">
        <w:rPr>
          <w:rFonts w:ascii="Optima" w:hAnsi="Optima"/>
          <w:color w:val="000000"/>
          <w:sz w:val="22"/>
          <w:szCs w:val="22"/>
        </w:rPr>
        <w:t>Still Wild</w:t>
      </w:r>
      <w:r w:rsidR="00395A06" w:rsidRPr="00B23D39">
        <w:rPr>
          <w:rFonts w:ascii="Optima" w:hAnsi="Optima"/>
          <w:color w:val="000000"/>
          <w:sz w:val="22"/>
          <w:szCs w:val="22"/>
        </w:rPr>
        <w:t>:</w:t>
      </w:r>
      <w:r w:rsidR="00ED72B0" w:rsidRPr="00B23D39">
        <w:rPr>
          <w:rFonts w:ascii="Optima" w:hAnsi="Optima"/>
          <w:color w:val="000000"/>
          <w:sz w:val="22"/>
          <w:szCs w:val="22"/>
        </w:rPr>
        <w:t xml:space="preserve"> wilderness medicine interest group</w:t>
      </w:r>
      <w:r w:rsidR="00ED72B0" w:rsidRPr="00B23D39">
        <w:rPr>
          <w:rFonts w:ascii="Optima" w:hAnsi="Optima"/>
          <w:i/>
          <w:color w:val="000000"/>
          <w:sz w:val="22"/>
          <w:szCs w:val="22"/>
        </w:rPr>
        <w:tab/>
      </w:r>
      <w:r w:rsidR="00ED72B0" w:rsidRPr="00B23D39">
        <w:rPr>
          <w:rFonts w:ascii="Optima" w:hAnsi="Optima"/>
          <w:color w:val="000000"/>
          <w:sz w:val="22"/>
          <w:szCs w:val="22"/>
        </w:rPr>
        <w:t xml:space="preserve">2011 </w:t>
      </w:r>
      <w:r w:rsidR="00110B2D" w:rsidRPr="00B23D39">
        <w:rPr>
          <w:rFonts w:ascii="Optima" w:hAnsi="Optima"/>
          <w:color w:val="000000"/>
          <w:sz w:val="22"/>
          <w:szCs w:val="22"/>
        </w:rPr>
        <w:t>–</w:t>
      </w:r>
      <w:r w:rsidR="00ED72B0" w:rsidRPr="00B23D39">
        <w:rPr>
          <w:rFonts w:ascii="Optima" w:hAnsi="Optima"/>
          <w:color w:val="000000"/>
          <w:sz w:val="22"/>
          <w:szCs w:val="22"/>
        </w:rPr>
        <w:t xml:space="preserve"> 2012</w:t>
      </w:r>
    </w:p>
    <w:p w14:paraId="0E6E8E98" w14:textId="77777777" w:rsidR="00306021" w:rsidRDefault="00A56D77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 xml:space="preserve">Secretary of Activities, </w:t>
      </w:r>
      <w:r w:rsidR="00834D6D" w:rsidRPr="00B23D39">
        <w:rPr>
          <w:rFonts w:ascii="Optima" w:hAnsi="Optima"/>
          <w:color w:val="000000"/>
          <w:sz w:val="22"/>
          <w:szCs w:val="22"/>
        </w:rPr>
        <w:t>ATSU-SOMA Surgery Interest Group</w:t>
      </w:r>
      <w:r w:rsidR="00BA6AF6" w:rsidRPr="00B23D39">
        <w:rPr>
          <w:rFonts w:ascii="Optima" w:hAnsi="Optima"/>
          <w:i/>
          <w:color w:val="000000"/>
          <w:sz w:val="22"/>
          <w:szCs w:val="22"/>
        </w:rPr>
        <w:tab/>
      </w:r>
      <w:r w:rsidR="00BA6AF6" w:rsidRPr="00B23D39">
        <w:rPr>
          <w:rFonts w:ascii="Optima" w:hAnsi="Optima"/>
          <w:color w:val="000000"/>
          <w:sz w:val="22"/>
          <w:szCs w:val="22"/>
        </w:rPr>
        <w:t>2011 – 2012</w:t>
      </w:r>
    </w:p>
    <w:p w14:paraId="42610AED" w14:textId="77777777" w:rsidR="00AD46C5" w:rsidRPr="00B23D39" w:rsidRDefault="00D2012D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Senior Instructor, Wilderness Medicine of Utah</w:t>
      </w:r>
      <w:r w:rsidR="00EF58CB" w:rsidRPr="00B23D39">
        <w:rPr>
          <w:rFonts w:ascii="Optima" w:hAnsi="Optima"/>
          <w:color w:val="000000"/>
          <w:sz w:val="22"/>
          <w:szCs w:val="22"/>
        </w:rPr>
        <w:t xml:space="preserve">   </w:t>
      </w:r>
      <w:r w:rsidR="00EF58CB" w:rsidRPr="00B23D39">
        <w:rPr>
          <w:rFonts w:ascii="Optima" w:hAnsi="Optima"/>
          <w:color w:val="000000"/>
          <w:sz w:val="22"/>
          <w:szCs w:val="22"/>
        </w:rPr>
        <w:tab/>
        <w:t>2009 – 2015</w:t>
      </w:r>
    </w:p>
    <w:p w14:paraId="1FECF84C" w14:textId="77777777" w:rsidR="00E549D6" w:rsidRPr="00B23D39" w:rsidRDefault="00D37B00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Strength</w:t>
      </w:r>
      <w:r w:rsidR="00834D6D" w:rsidRPr="00B23D39">
        <w:rPr>
          <w:rFonts w:ascii="Optima" w:hAnsi="Optima"/>
          <w:color w:val="000000"/>
          <w:sz w:val="22"/>
          <w:szCs w:val="22"/>
        </w:rPr>
        <w:t xml:space="preserve"> and Conditioning Coach</w:t>
      </w:r>
      <w:r w:rsidR="00E4278C" w:rsidRPr="00B23D39">
        <w:rPr>
          <w:rFonts w:ascii="Optima" w:hAnsi="Optima"/>
          <w:color w:val="000000"/>
          <w:sz w:val="22"/>
          <w:szCs w:val="22"/>
        </w:rPr>
        <w:t>, University of Utah Men’s lacrosse team</w:t>
      </w:r>
      <w:r w:rsidR="00834D6D" w:rsidRPr="00B23D39">
        <w:rPr>
          <w:rFonts w:ascii="Optima" w:hAnsi="Optima"/>
          <w:i/>
          <w:color w:val="000000"/>
          <w:sz w:val="22"/>
          <w:szCs w:val="22"/>
        </w:rPr>
        <w:tab/>
      </w:r>
      <w:r w:rsidR="00834D6D" w:rsidRPr="00B23D39">
        <w:rPr>
          <w:rFonts w:ascii="Optima" w:hAnsi="Optima"/>
          <w:color w:val="000000"/>
          <w:sz w:val="22"/>
          <w:szCs w:val="22"/>
        </w:rPr>
        <w:t>2009 – 2010</w:t>
      </w:r>
    </w:p>
    <w:p w14:paraId="60FE390D" w14:textId="77777777" w:rsidR="00E549D6" w:rsidRPr="0073697D" w:rsidRDefault="00D2012D" w:rsidP="00306021">
      <w:pPr>
        <w:tabs>
          <w:tab w:val="left" w:pos="720"/>
          <w:tab w:val="left" w:pos="3600"/>
          <w:tab w:val="right" w:pos="10530"/>
        </w:tabs>
        <w:spacing w:line="360" w:lineRule="auto"/>
        <w:rPr>
          <w:rFonts w:ascii="Optima" w:hAnsi="Optima"/>
          <w:color w:val="000000"/>
          <w:sz w:val="22"/>
          <w:szCs w:val="22"/>
        </w:rPr>
      </w:pPr>
      <w:r w:rsidRPr="00B23D39">
        <w:rPr>
          <w:rFonts w:ascii="Optima" w:hAnsi="Optima"/>
          <w:color w:val="000000"/>
          <w:sz w:val="22"/>
          <w:szCs w:val="22"/>
        </w:rPr>
        <w:t>Lacrosse Coach</w:t>
      </w:r>
      <w:r w:rsidR="00395A7A" w:rsidRPr="00B23D39">
        <w:rPr>
          <w:rFonts w:ascii="Optima" w:hAnsi="Optima"/>
          <w:color w:val="000000"/>
          <w:sz w:val="22"/>
          <w:szCs w:val="22"/>
        </w:rPr>
        <w:t xml:space="preserve"> for middle school, high school</w:t>
      </w:r>
      <w:r w:rsidR="00147653">
        <w:rPr>
          <w:rFonts w:ascii="Optima" w:hAnsi="Optima"/>
          <w:color w:val="000000"/>
          <w:sz w:val="22"/>
          <w:szCs w:val="22"/>
        </w:rPr>
        <w:t>,</w:t>
      </w:r>
      <w:r w:rsidR="00395A7A" w:rsidRPr="00B23D39">
        <w:rPr>
          <w:rFonts w:ascii="Optima" w:hAnsi="Optima"/>
          <w:color w:val="000000"/>
          <w:sz w:val="22"/>
          <w:szCs w:val="22"/>
        </w:rPr>
        <w:t xml:space="preserve"> and collegiate teams</w:t>
      </w:r>
      <w:r w:rsidRPr="0073697D">
        <w:rPr>
          <w:rFonts w:ascii="Optima" w:hAnsi="Optima"/>
          <w:i/>
          <w:color w:val="000000"/>
          <w:sz w:val="22"/>
          <w:szCs w:val="22"/>
        </w:rPr>
        <w:tab/>
      </w:r>
      <w:r w:rsidRPr="0073697D">
        <w:rPr>
          <w:rFonts w:ascii="Optima" w:hAnsi="Optima"/>
          <w:color w:val="000000"/>
          <w:sz w:val="22"/>
          <w:szCs w:val="22"/>
        </w:rPr>
        <w:t>2004 – 2010</w:t>
      </w:r>
    </w:p>
    <w:p w14:paraId="13DF7F77" w14:textId="77777777" w:rsidR="008D15DF" w:rsidRDefault="008D15DF" w:rsidP="00E549D6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0029C69C" w14:textId="77777777" w:rsidR="00F07CE0" w:rsidRDefault="00F07CE0" w:rsidP="00E549D6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5DB501FF" w14:textId="77777777" w:rsidR="00F07CE0" w:rsidRDefault="00F07CE0" w:rsidP="00E549D6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041A7DBE" w14:textId="77777777" w:rsidR="00F07CE0" w:rsidRDefault="00F07CE0" w:rsidP="00E549D6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07568552" w14:textId="77777777" w:rsidR="00F07CE0" w:rsidRPr="0073697D" w:rsidRDefault="00F07CE0" w:rsidP="00E549D6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1D453D1C" w14:textId="77777777" w:rsidR="00AA45F8" w:rsidRPr="0073697D" w:rsidRDefault="00FB66B7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 xml:space="preserve">Prior </w:t>
      </w:r>
      <w:r w:rsidR="00ED72B0" w:rsidRPr="0073697D">
        <w:rPr>
          <w:rFonts w:ascii="Optima" w:hAnsi="Optima"/>
          <w:b/>
          <w:smallCaps/>
          <w:color w:val="000000"/>
          <w:spacing w:val="40"/>
        </w:rPr>
        <w:t>Employment</w:t>
      </w:r>
    </w:p>
    <w:p w14:paraId="044615FF" w14:textId="77777777" w:rsidR="00367596" w:rsidRPr="0073697D" w:rsidRDefault="00367596" w:rsidP="00AA45F8">
      <w:pPr>
        <w:tabs>
          <w:tab w:val="left" w:pos="180"/>
          <w:tab w:val="left" w:pos="3600"/>
          <w:tab w:val="right" w:pos="10530"/>
        </w:tabs>
        <w:rPr>
          <w:rFonts w:ascii="Optima" w:hAnsi="Optima"/>
          <w:b/>
          <w:color w:val="000000"/>
          <w:sz w:val="22"/>
          <w:szCs w:val="22"/>
        </w:rPr>
      </w:pPr>
    </w:p>
    <w:p w14:paraId="0FC67B4E" w14:textId="77777777" w:rsidR="00367596" w:rsidRPr="0073697D" w:rsidRDefault="00A56D77" w:rsidP="00367596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Senior Instructor</w:t>
      </w:r>
      <w:r w:rsidR="000B203F">
        <w:rPr>
          <w:rFonts w:ascii="Optima" w:hAnsi="Optima"/>
          <w:b/>
          <w:color w:val="000000"/>
          <w:sz w:val="22"/>
          <w:szCs w:val="22"/>
        </w:rPr>
        <w:t>, Wilderness Medicine</w:t>
      </w:r>
      <w:r w:rsidR="00367596" w:rsidRPr="0073697D">
        <w:rPr>
          <w:rFonts w:ascii="Optima" w:hAnsi="Optima"/>
          <w:color w:val="000000"/>
          <w:sz w:val="22"/>
          <w:szCs w:val="22"/>
        </w:rPr>
        <w:tab/>
        <w:t>2009 - present</w:t>
      </w:r>
    </w:p>
    <w:p w14:paraId="4C75247F" w14:textId="77777777" w:rsidR="006608A6" w:rsidRPr="0073697D" w:rsidRDefault="00A56D77" w:rsidP="00BF211A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FF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Wilderness Medicine of Utah, Salt Lake City, UT</w:t>
      </w:r>
      <w:r w:rsidR="00367596" w:rsidRPr="0073697D">
        <w:rPr>
          <w:rFonts w:ascii="Optima" w:hAnsi="Optima"/>
          <w:i/>
          <w:color w:val="FF0000"/>
          <w:sz w:val="22"/>
          <w:szCs w:val="22"/>
        </w:rPr>
        <w:tab/>
      </w:r>
      <w:r w:rsidR="00367596" w:rsidRPr="0073697D">
        <w:rPr>
          <w:rFonts w:ascii="Optima" w:hAnsi="Optima"/>
          <w:i/>
          <w:color w:val="FF0000"/>
          <w:sz w:val="22"/>
          <w:szCs w:val="22"/>
        </w:rPr>
        <w:tab/>
      </w:r>
    </w:p>
    <w:p w14:paraId="4505E8B7" w14:textId="77777777" w:rsidR="00AA45F8" w:rsidRPr="0073697D" w:rsidRDefault="00A56D77" w:rsidP="00AA45F8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Laboratory Technician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9C12E1" w:rsidRPr="0073697D">
        <w:rPr>
          <w:rFonts w:ascii="Optima" w:hAnsi="Optima"/>
          <w:i/>
          <w:color w:val="000000"/>
          <w:sz w:val="22"/>
          <w:szCs w:val="22"/>
        </w:rPr>
        <w:tab/>
      </w:r>
      <w:r w:rsidR="009C12E1" w:rsidRPr="0073697D">
        <w:rPr>
          <w:rFonts w:ascii="Optima" w:hAnsi="Optima"/>
          <w:color w:val="000000"/>
          <w:sz w:val="22"/>
          <w:szCs w:val="22"/>
        </w:rPr>
        <w:t xml:space="preserve">2010 </w:t>
      </w:r>
      <w:r w:rsidR="00AA45F8" w:rsidRPr="0073697D">
        <w:rPr>
          <w:rFonts w:ascii="Optima" w:hAnsi="Optima"/>
          <w:color w:val="000000"/>
          <w:sz w:val="22"/>
          <w:szCs w:val="22"/>
        </w:rPr>
        <w:t>–</w:t>
      </w:r>
      <w:r w:rsidR="009C12E1" w:rsidRPr="0073697D">
        <w:rPr>
          <w:rFonts w:ascii="Optima" w:hAnsi="Optima"/>
          <w:color w:val="000000"/>
          <w:sz w:val="22"/>
          <w:szCs w:val="22"/>
        </w:rPr>
        <w:t xml:space="preserve"> 2011</w:t>
      </w:r>
    </w:p>
    <w:p w14:paraId="0EBD8063" w14:textId="77777777" w:rsidR="00AA45F8" w:rsidRPr="0073697D" w:rsidRDefault="00A56D77" w:rsidP="00555C02">
      <w:pPr>
        <w:tabs>
          <w:tab w:val="left" w:pos="180"/>
          <w:tab w:val="left" w:pos="3600"/>
          <w:tab w:val="right" w:pos="10530"/>
        </w:tabs>
        <w:outlineLvl w:val="0"/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Program in Molecular Medicine, University of Utah School of Medicine </w:t>
      </w:r>
    </w:p>
    <w:p w14:paraId="16F30985" w14:textId="77777777" w:rsidR="00AA45F8" w:rsidRPr="0073697D" w:rsidRDefault="00AA45F8" w:rsidP="00AA45F8">
      <w:p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04C0E599" w14:textId="77777777" w:rsidR="00AA45F8" w:rsidRPr="0073697D" w:rsidRDefault="00A56D77" w:rsidP="00AA45F8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Research Associate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9C12E1" w:rsidRPr="0073697D">
        <w:rPr>
          <w:rFonts w:ascii="Optima" w:hAnsi="Optima"/>
          <w:color w:val="000000"/>
          <w:sz w:val="22"/>
          <w:szCs w:val="22"/>
        </w:rPr>
        <w:tab/>
        <w:t xml:space="preserve">2008 </w:t>
      </w:r>
      <w:r w:rsidR="00AA45F8" w:rsidRPr="0073697D">
        <w:rPr>
          <w:rFonts w:ascii="Optima" w:hAnsi="Optima"/>
          <w:color w:val="000000"/>
          <w:sz w:val="22"/>
          <w:szCs w:val="22"/>
        </w:rPr>
        <w:t>–</w:t>
      </w:r>
      <w:r w:rsidR="009C12E1" w:rsidRPr="0073697D">
        <w:rPr>
          <w:rFonts w:ascii="Optima" w:hAnsi="Optima"/>
          <w:color w:val="000000"/>
          <w:sz w:val="22"/>
          <w:szCs w:val="22"/>
        </w:rPr>
        <w:t xml:space="preserve"> 2010</w:t>
      </w:r>
    </w:p>
    <w:p w14:paraId="7734CD7C" w14:textId="77777777" w:rsidR="00613251" w:rsidRPr="00BF211A" w:rsidRDefault="00A56D77" w:rsidP="00BF211A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FF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Utah Pulmonary Hypertension Genetics Project, Salt Lake City, UT </w:t>
      </w:r>
      <w:r w:rsidR="00AA45F8" w:rsidRPr="0073697D">
        <w:rPr>
          <w:rFonts w:ascii="Optima" w:hAnsi="Optima"/>
          <w:i/>
          <w:color w:val="FF0000"/>
          <w:sz w:val="22"/>
          <w:szCs w:val="22"/>
        </w:rPr>
        <w:tab/>
      </w:r>
      <w:r w:rsidR="00AA45F8" w:rsidRPr="0073697D">
        <w:rPr>
          <w:rFonts w:ascii="Optima" w:hAnsi="Optima"/>
          <w:i/>
          <w:color w:val="FF0000"/>
          <w:sz w:val="22"/>
          <w:szCs w:val="22"/>
        </w:rPr>
        <w:tab/>
      </w:r>
    </w:p>
    <w:p w14:paraId="3FBC0303" w14:textId="77777777" w:rsidR="00AA45F8" w:rsidRPr="0073697D" w:rsidRDefault="00A56D77" w:rsidP="00AA45F8">
      <w:pPr>
        <w:tabs>
          <w:tab w:val="left" w:pos="72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Surgical Unit Assistant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AA45F8" w:rsidRPr="0073697D">
        <w:rPr>
          <w:rFonts w:ascii="Optima" w:hAnsi="Optima"/>
          <w:i/>
          <w:color w:val="000000"/>
          <w:sz w:val="22"/>
          <w:szCs w:val="22"/>
        </w:rPr>
        <w:tab/>
      </w:r>
      <w:r w:rsidR="00367596" w:rsidRPr="0073697D">
        <w:rPr>
          <w:rFonts w:ascii="Optima" w:hAnsi="Optima"/>
          <w:color w:val="000000"/>
          <w:sz w:val="22"/>
          <w:szCs w:val="22"/>
        </w:rPr>
        <w:t>2007 - 2011</w:t>
      </w:r>
    </w:p>
    <w:p w14:paraId="2ACC5266" w14:textId="77777777" w:rsidR="002E6982" w:rsidRPr="00B23D39" w:rsidRDefault="00B23D39" w:rsidP="00367596">
      <w:pPr>
        <w:tabs>
          <w:tab w:val="left" w:pos="180"/>
          <w:tab w:val="left" w:pos="3600"/>
          <w:tab w:val="right" w:pos="10530"/>
        </w:tabs>
        <w:rPr>
          <w:rFonts w:ascii="Optima" w:hAnsi="Optima"/>
          <w:i/>
          <w:color w:val="000000"/>
          <w:sz w:val="22"/>
          <w:szCs w:val="22"/>
        </w:rPr>
      </w:pPr>
      <w:r w:rsidRPr="00B23D39">
        <w:rPr>
          <w:rFonts w:ascii="Optima" w:hAnsi="Optima"/>
          <w:i/>
          <w:color w:val="000000"/>
          <w:sz w:val="22"/>
          <w:szCs w:val="22"/>
        </w:rPr>
        <w:t>LDS Hospital &amp; Intermountain Medical Center, Salt Lake City, UT</w:t>
      </w:r>
    </w:p>
    <w:p w14:paraId="7B81D164" w14:textId="77777777" w:rsidR="00B23D39" w:rsidRPr="0073697D" w:rsidRDefault="00B23D39" w:rsidP="00367596">
      <w:p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3E4AEE54" w14:textId="77777777" w:rsidR="00555C02" w:rsidRPr="0073697D" w:rsidRDefault="00555C02" w:rsidP="00555C02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Substitute teacher, Catholic Diocese of Salt Lake City, Salt Lake City, UT</w:t>
      </w:r>
      <w:r w:rsidRPr="0073697D">
        <w:rPr>
          <w:rFonts w:ascii="Optima" w:hAnsi="Optima"/>
          <w:color w:val="000000"/>
          <w:sz w:val="22"/>
          <w:szCs w:val="22"/>
        </w:rPr>
        <w:tab/>
        <w:t>2006 – 2007</w:t>
      </w:r>
    </w:p>
    <w:p w14:paraId="5BA5CFE0" w14:textId="77777777" w:rsidR="00555C02" w:rsidRPr="0073697D" w:rsidRDefault="00555C02" w:rsidP="00367596">
      <w:p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0324A988" w14:textId="77777777" w:rsidR="00555C02" w:rsidRPr="0073697D" w:rsidRDefault="00367596" w:rsidP="00555C02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b/>
          <w:color w:val="000000"/>
          <w:sz w:val="22"/>
          <w:szCs w:val="22"/>
        </w:rPr>
        <w:t>NASM Certified Personal Trainer</w:t>
      </w:r>
      <w:r w:rsidRPr="0073697D">
        <w:rPr>
          <w:rFonts w:ascii="Optima" w:hAnsi="Optima"/>
          <w:b/>
          <w:color w:val="000000"/>
          <w:sz w:val="22"/>
          <w:szCs w:val="22"/>
        </w:rPr>
        <w:tab/>
      </w:r>
      <w:r w:rsidR="00AA45F8" w:rsidRPr="0073697D">
        <w:rPr>
          <w:rFonts w:ascii="Optima" w:hAnsi="Optima"/>
          <w:color w:val="000000"/>
          <w:sz w:val="22"/>
          <w:szCs w:val="22"/>
        </w:rPr>
        <w:tab/>
      </w:r>
      <w:r w:rsidRPr="0073697D">
        <w:rPr>
          <w:rFonts w:ascii="Optima" w:hAnsi="Optima"/>
          <w:color w:val="000000"/>
          <w:sz w:val="22"/>
          <w:szCs w:val="22"/>
        </w:rPr>
        <w:t>2003 - 2006</w:t>
      </w:r>
    </w:p>
    <w:p w14:paraId="30888220" w14:textId="77777777" w:rsidR="005F3A72" w:rsidRDefault="005F3A72" w:rsidP="00205302">
      <w:pPr>
        <w:pBdr>
          <w:bottom w:val="single" w:sz="12" w:space="1" w:color="auto"/>
        </w:pBdr>
        <w:rPr>
          <w:rFonts w:ascii="Optima" w:hAnsi="Optima"/>
          <w:b/>
          <w:smallCaps/>
          <w:color w:val="000000"/>
          <w:spacing w:val="40"/>
        </w:rPr>
      </w:pPr>
    </w:p>
    <w:p w14:paraId="7FF4D68C" w14:textId="77777777" w:rsidR="00BF211A" w:rsidRPr="0073697D" w:rsidRDefault="00BF211A" w:rsidP="00205302">
      <w:pPr>
        <w:pBdr>
          <w:bottom w:val="single" w:sz="12" w:space="1" w:color="auto"/>
        </w:pBdr>
        <w:rPr>
          <w:rFonts w:ascii="Optima" w:hAnsi="Optima"/>
          <w:b/>
          <w:smallCaps/>
          <w:color w:val="000000"/>
          <w:spacing w:val="40"/>
        </w:rPr>
      </w:pPr>
    </w:p>
    <w:p w14:paraId="6ED7B04B" w14:textId="77777777" w:rsidR="00467C16" w:rsidRDefault="00467C16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</w:p>
    <w:p w14:paraId="63931BC3" w14:textId="77777777" w:rsidR="00205302" w:rsidRPr="0073697D" w:rsidRDefault="00346872" w:rsidP="0090149D">
      <w:pPr>
        <w:pBdr>
          <w:bottom w:val="single" w:sz="12" w:space="1" w:color="auto"/>
        </w:pBdr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Bibliography</w:t>
      </w:r>
    </w:p>
    <w:p w14:paraId="1D9D050C" w14:textId="77777777" w:rsidR="00CA29AD" w:rsidRPr="00250646" w:rsidRDefault="00CA29AD" w:rsidP="00F57925">
      <w:pPr>
        <w:widowControl w:val="0"/>
        <w:autoSpaceDE w:val="0"/>
        <w:autoSpaceDN w:val="0"/>
        <w:adjustRightInd w:val="0"/>
        <w:rPr>
          <w:rFonts w:ascii="Optima" w:hAnsi="Optima" w:cs="Calibri"/>
          <w:b/>
          <w:sz w:val="22"/>
          <w:szCs w:val="22"/>
        </w:rPr>
      </w:pPr>
    </w:p>
    <w:p w14:paraId="2BD764D8" w14:textId="77777777" w:rsidR="008C0A89" w:rsidRPr="00324689" w:rsidRDefault="008C0A89" w:rsidP="00250646">
      <w:pPr>
        <w:rPr>
          <w:rFonts w:ascii="Optima" w:hAnsi="Optima"/>
          <w:bCs/>
          <w:color w:val="333333"/>
          <w:sz w:val="22"/>
          <w:szCs w:val="22"/>
          <w:shd w:val="clear" w:color="auto" w:fill="FFFFFF"/>
        </w:rPr>
      </w:pPr>
      <w:r w:rsidRPr="00324689">
        <w:rPr>
          <w:rFonts w:ascii="Optima" w:hAnsi="Optima"/>
          <w:b/>
          <w:color w:val="333333"/>
          <w:sz w:val="22"/>
          <w:szCs w:val="22"/>
          <w:shd w:val="clear" w:color="auto" w:fill="FFFFFF"/>
        </w:rPr>
        <w:t xml:space="preserve">Zimmerman, P.  </w:t>
      </w:r>
      <w:r w:rsidRPr="00324689">
        <w:rPr>
          <w:rFonts w:ascii="Optima" w:hAnsi="Optima"/>
          <w:bCs/>
          <w:color w:val="333333"/>
          <w:sz w:val="22"/>
          <w:szCs w:val="22"/>
          <w:shd w:val="clear" w:color="auto" w:fill="FFFFFF"/>
        </w:rPr>
        <w:t>Item writer for the TWIS Shock Quiz. The SCORE portal. http://www.surgicalcore.org.  Published 12/15/2019.</w:t>
      </w:r>
    </w:p>
    <w:p w14:paraId="014470E3" w14:textId="77777777" w:rsidR="008C0A89" w:rsidRPr="00324689" w:rsidRDefault="008C0A89" w:rsidP="00250646">
      <w:pPr>
        <w:rPr>
          <w:rFonts w:ascii="Optima" w:hAnsi="Optima"/>
          <w:b/>
          <w:color w:val="333333"/>
          <w:sz w:val="22"/>
          <w:szCs w:val="22"/>
          <w:shd w:val="clear" w:color="auto" w:fill="FFFFFF"/>
        </w:rPr>
      </w:pPr>
    </w:p>
    <w:p w14:paraId="39AB73B4" w14:textId="77777777" w:rsidR="008A665F" w:rsidRPr="00324689" w:rsidRDefault="008A665F" w:rsidP="00250646">
      <w:pPr>
        <w:rPr>
          <w:rFonts w:ascii="Optima" w:hAnsi="Optima"/>
          <w:sz w:val="22"/>
          <w:szCs w:val="22"/>
        </w:rPr>
      </w:pPr>
      <w:r w:rsidRPr="00324689">
        <w:rPr>
          <w:rFonts w:ascii="Optima" w:hAnsi="Optima"/>
          <w:b/>
          <w:color w:val="333333"/>
          <w:sz w:val="22"/>
          <w:szCs w:val="22"/>
          <w:shd w:val="clear" w:color="auto" w:fill="FFFFFF"/>
        </w:rPr>
        <w:t>Zimmerman PW.</w:t>
      </w:r>
      <w:r w:rsidRPr="00324689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 High-Stakes Behavior Management: De-Escalating Difficult Situations Encountered by Surgeons. Connecticut Medicine 2018;82(8):496–.</w:t>
      </w:r>
    </w:p>
    <w:p w14:paraId="0182A5EC" w14:textId="77777777" w:rsidR="008A665F" w:rsidRPr="00324689" w:rsidRDefault="008A665F" w:rsidP="00F57925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</w:p>
    <w:p w14:paraId="0C241266" w14:textId="77777777" w:rsidR="00367596" w:rsidRPr="00324689" w:rsidRDefault="00367596" w:rsidP="00DD4203">
      <w:pPr>
        <w:shd w:val="clear" w:color="auto" w:fill="FFFFFF"/>
        <w:rPr>
          <w:rFonts w:ascii="Arial" w:hAnsi="Arial" w:cs="Arial"/>
          <w:color w:val="575757"/>
          <w:sz w:val="22"/>
          <w:szCs w:val="22"/>
        </w:rPr>
      </w:pPr>
      <w:r w:rsidRPr="00324689">
        <w:rPr>
          <w:rFonts w:ascii="Optima" w:hAnsi="Optima" w:cs="Calibri"/>
          <w:sz w:val="22"/>
          <w:szCs w:val="22"/>
        </w:rPr>
        <w:t xml:space="preserve">Shi DS, Smith MCP, Campbell RA, </w:t>
      </w:r>
      <w:r w:rsidRPr="00324689">
        <w:rPr>
          <w:rFonts w:ascii="Optima" w:hAnsi="Optima" w:cs="Calibri"/>
          <w:b/>
          <w:sz w:val="22"/>
          <w:szCs w:val="22"/>
        </w:rPr>
        <w:t>Zimmerman PW</w:t>
      </w:r>
      <w:r w:rsidRPr="00324689">
        <w:rPr>
          <w:rFonts w:ascii="Optima" w:hAnsi="Optima" w:cs="Calibri"/>
          <w:sz w:val="22"/>
          <w:szCs w:val="22"/>
        </w:rPr>
        <w:t xml:space="preserve">, Franks ZB, Kraemer BF, </w:t>
      </w:r>
      <w:proofErr w:type="spellStart"/>
      <w:r w:rsidRPr="00324689">
        <w:rPr>
          <w:rFonts w:ascii="Optima" w:hAnsi="Optima" w:cs="Calibri"/>
          <w:sz w:val="22"/>
          <w:szCs w:val="22"/>
        </w:rPr>
        <w:t>Machlus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 KR, Ling J, Kamba P, </w:t>
      </w:r>
      <w:proofErr w:type="spellStart"/>
      <w:r w:rsidRPr="00324689">
        <w:rPr>
          <w:rFonts w:ascii="Optima" w:hAnsi="Optima" w:cs="Calibri"/>
          <w:sz w:val="22"/>
          <w:szCs w:val="22"/>
        </w:rPr>
        <w:t>Schwertz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 H, Rowley JW, Miles RR, Liu ZJ, Sola-</w:t>
      </w:r>
      <w:proofErr w:type="spellStart"/>
      <w:r w:rsidRPr="00324689">
        <w:rPr>
          <w:rFonts w:ascii="Optima" w:hAnsi="Optima" w:cs="Calibri"/>
          <w:sz w:val="22"/>
          <w:szCs w:val="22"/>
        </w:rPr>
        <w:t>Visner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 M, </w:t>
      </w:r>
      <w:proofErr w:type="spellStart"/>
      <w:r w:rsidRPr="00324689">
        <w:rPr>
          <w:rFonts w:ascii="Optima" w:hAnsi="Optima" w:cs="Calibri"/>
          <w:sz w:val="22"/>
          <w:szCs w:val="22"/>
        </w:rPr>
        <w:t>Italiano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, JE, Christensen H, </w:t>
      </w:r>
      <w:proofErr w:type="spellStart"/>
      <w:r w:rsidRPr="00324689">
        <w:rPr>
          <w:rFonts w:ascii="Optima" w:hAnsi="Optima" w:cs="Calibri"/>
          <w:sz w:val="22"/>
          <w:szCs w:val="22"/>
        </w:rPr>
        <w:t>Karh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 WHA, Li DY, </w:t>
      </w:r>
      <w:proofErr w:type="spellStart"/>
      <w:r w:rsidRPr="00324689">
        <w:rPr>
          <w:rFonts w:ascii="Optima" w:hAnsi="Optima" w:cs="Calibri"/>
          <w:sz w:val="22"/>
          <w:szCs w:val="22"/>
        </w:rPr>
        <w:t>Weyrich</w:t>
      </w:r>
      <w:proofErr w:type="spellEnd"/>
      <w:r w:rsidRPr="00324689">
        <w:rPr>
          <w:rFonts w:ascii="Optima" w:hAnsi="Optima" w:cs="Calibri"/>
          <w:sz w:val="22"/>
          <w:szCs w:val="22"/>
        </w:rPr>
        <w:t xml:space="preserve"> AS. </w:t>
      </w:r>
      <w:r w:rsidR="004A1933" w:rsidRPr="00324689">
        <w:rPr>
          <w:rFonts w:ascii="Optima" w:hAnsi="Optima" w:cs="Calibri"/>
          <w:sz w:val="22"/>
          <w:szCs w:val="22"/>
        </w:rPr>
        <w:t>“</w:t>
      </w:r>
      <w:r w:rsidRPr="00324689">
        <w:rPr>
          <w:rFonts w:ascii="Optima" w:hAnsi="Optima" w:cs="Calibri"/>
          <w:sz w:val="22"/>
          <w:szCs w:val="22"/>
        </w:rPr>
        <w:t>Proteasome function is required for platelet production.</w:t>
      </w:r>
      <w:r w:rsidR="004A1933" w:rsidRPr="00324689">
        <w:rPr>
          <w:rFonts w:ascii="Optima" w:hAnsi="Optima" w:cs="Calibri"/>
          <w:sz w:val="22"/>
          <w:szCs w:val="22"/>
        </w:rPr>
        <w:t>”</w:t>
      </w:r>
      <w:r w:rsidRPr="00324689">
        <w:rPr>
          <w:rFonts w:ascii="Optima" w:hAnsi="Optima" w:cs="Calibri"/>
          <w:sz w:val="22"/>
          <w:szCs w:val="22"/>
        </w:rPr>
        <w:t xml:space="preserve"> </w:t>
      </w:r>
      <w:r w:rsidR="009E243D" w:rsidRPr="00324689">
        <w:rPr>
          <w:rFonts w:ascii="Optima" w:hAnsi="Optima" w:cs="Calibri"/>
          <w:i/>
          <w:sz w:val="22"/>
          <w:szCs w:val="22"/>
        </w:rPr>
        <w:t>Journal of Clinical Investigation</w:t>
      </w:r>
      <w:r w:rsidR="004A1933" w:rsidRPr="00324689">
        <w:rPr>
          <w:rFonts w:ascii="Optima" w:hAnsi="Optima" w:cs="Calibri"/>
          <w:sz w:val="22"/>
          <w:szCs w:val="22"/>
        </w:rPr>
        <w:t>.</w:t>
      </w:r>
      <w:r w:rsidRPr="00324689">
        <w:rPr>
          <w:rFonts w:ascii="Optima" w:hAnsi="Optima" w:cs="Calibri"/>
          <w:sz w:val="22"/>
          <w:szCs w:val="22"/>
        </w:rPr>
        <w:t xml:space="preserve"> </w:t>
      </w:r>
      <w:r w:rsidR="009E243D" w:rsidRPr="00324689">
        <w:rPr>
          <w:rFonts w:ascii="Optima" w:hAnsi="Optima" w:cs="Calibri"/>
          <w:sz w:val="22"/>
          <w:szCs w:val="22"/>
        </w:rPr>
        <w:t>Sep 2;124(9):3757-66</w:t>
      </w:r>
      <w:r w:rsidRPr="00324689">
        <w:rPr>
          <w:rFonts w:ascii="Optima" w:hAnsi="Optima" w:cs="Calibri"/>
          <w:sz w:val="22"/>
          <w:szCs w:val="22"/>
        </w:rPr>
        <w:t>.</w:t>
      </w:r>
      <w:r w:rsidR="009E243D" w:rsidRPr="00324689">
        <w:rPr>
          <w:rFonts w:ascii="Optima" w:hAnsi="Optima" w:cs="Calibri"/>
          <w:sz w:val="22"/>
          <w:szCs w:val="22"/>
        </w:rPr>
        <w:t xml:space="preserve"> </w:t>
      </w:r>
      <w:r w:rsidR="002F6046" w:rsidRPr="00324689">
        <w:rPr>
          <w:rFonts w:ascii="Optima" w:hAnsi="Optima" w:cs="Calibri"/>
          <w:sz w:val="22"/>
          <w:szCs w:val="22"/>
        </w:rPr>
        <w:t xml:space="preserve">  </w:t>
      </w:r>
      <w:proofErr w:type="spellStart"/>
      <w:r w:rsidR="009E243D" w:rsidRPr="00324689">
        <w:rPr>
          <w:rFonts w:ascii="Optima" w:hAnsi="Optima" w:cs="Calibri"/>
          <w:sz w:val="22"/>
          <w:szCs w:val="22"/>
        </w:rPr>
        <w:t>doi</w:t>
      </w:r>
      <w:proofErr w:type="spellEnd"/>
      <w:r w:rsidR="009E243D" w:rsidRPr="00324689">
        <w:rPr>
          <w:rFonts w:ascii="Optima" w:hAnsi="Optima" w:cs="Calibri"/>
          <w:sz w:val="22"/>
          <w:szCs w:val="22"/>
        </w:rPr>
        <w:t xml:space="preserve">: 10.1172/JCI75247. </w:t>
      </w:r>
      <w:r w:rsidR="005D7D67" w:rsidRPr="00324689">
        <w:rPr>
          <w:rFonts w:ascii="Optima" w:hAnsi="Optima" w:cs="Calibri"/>
          <w:sz w:val="22"/>
          <w:szCs w:val="22"/>
        </w:rPr>
        <w:t xml:space="preserve">  </w:t>
      </w:r>
      <w:r w:rsidR="00DD4203" w:rsidRPr="00001B41">
        <w:rPr>
          <w:rFonts w:ascii="Optima" w:hAnsi="Optima" w:cs="Arial"/>
          <w:color w:val="000000"/>
          <w:sz w:val="22"/>
          <w:szCs w:val="22"/>
        </w:rPr>
        <w:t>PMID: 25061876</w:t>
      </w:r>
      <w:r w:rsidR="005D7D67" w:rsidRPr="00324689">
        <w:rPr>
          <w:rFonts w:ascii="Optima" w:hAnsi="Optima" w:cs="Calibri"/>
          <w:sz w:val="22"/>
          <w:szCs w:val="22"/>
        </w:rPr>
        <w:t xml:space="preserve"> (</w:t>
      </w:r>
      <w:proofErr w:type="spellStart"/>
      <w:r w:rsidR="009E243D" w:rsidRPr="00324689">
        <w:rPr>
          <w:rFonts w:ascii="Optima" w:hAnsi="Optima" w:cs="Calibri"/>
          <w:sz w:val="22"/>
          <w:szCs w:val="22"/>
        </w:rPr>
        <w:t>Epub</w:t>
      </w:r>
      <w:proofErr w:type="spellEnd"/>
      <w:r w:rsidR="009E243D" w:rsidRPr="00324689">
        <w:rPr>
          <w:rFonts w:ascii="Optima" w:hAnsi="Optima" w:cs="Calibri"/>
          <w:sz w:val="22"/>
          <w:szCs w:val="22"/>
        </w:rPr>
        <w:t xml:space="preserve"> 2014 Jul 25.</w:t>
      </w:r>
      <w:r w:rsidR="005D7D67" w:rsidRPr="00324689">
        <w:rPr>
          <w:rFonts w:ascii="Optima" w:hAnsi="Optima" w:cs="Calibri"/>
          <w:sz w:val="22"/>
          <w:szCs w:val="22"/>
        </w:rPr>
        <w:t>)</w:t>
      </w:r>
    </w:p>
    <w:p w14:paraId="5EE2875B" w14:textId="77777777" w:rsidR="009126D9" w:rsidRPr="00324689" w:rsidRDefault="009126D9" w:rsidP="009126D9">
      <w:pPr>
        <w:widowControl w:val="0"/>
        <w:autoSpaceDE w:val="0"/>
        <w:autoSpaceDN w:val="0"/>
        <w:adjustRightInd w:val="0"/>
        <w:rPr>
          <w:rFonts w:ascii="Optima" w:hAnsi="Optima"/>
          <w:color w:val="FF0000"/>
          <w:sz w:val="22"/>
          <w:szCs w:val="22"/>
        </w:rPr>
      </w:pPr>
    </w:p>
    <w:p w14:paraId="336F8B28" w14:textId="77777777" w:rsidR="009126D9" w:rsidRPr="00324689" w:rsidRDefault="009126D9" w:rsidP="009126D9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324689">
        <w:rPr>
          <w:rFonts w:ascii="Optima" w:hAnsi="Optima"/>
          <w:b/>
          <w:color w:val="1A1A1A"/>
          <w:sz w:val="22"/>
          <w:szCs w:val="22"/>
        </w:rPr>
        <w:t>Zimmerman PW</w:t>
      </w:r>
      <w:r w:rsidRPr="00324689">
        <w:rPr>
          <w:rFonts w:ascii="Optima" w:hAnsi="Optima"/>
          <w:color w:val="1A1A1A"/>
          <w:sz w:val="22"/>
          <w:szCs w:val="22"/>
        </w:rPr>
        <w:t xml:space="preserve">.  “ATSU-SOMA: No Typical Experiences.” </w:t>
      </w:r>
      <w:r w:rsidRPr="00324689">
        <w:rPr>
          <w:rFonts w:ascii="Optima" w:hAnsi="Optima"/>
          <w:i/>
          <w:iCs/>
          <w:color w:val="1A1A1A"/>
          <w:sz w:val="22"/>
          <w:szCs w:val="22"/>
        </w:rPr>
        <w:t>Maricopa Medical Society Round-up Magazine</w:t>
      </w:r>
      <w:r w:rsidRPr="00324689">
        <w:rPr>
          <w:rFonts w:ascii="Optima" w:hAnsi="Optima"/>
          <w:color w:val="1A1A1A"/>
          <w:sz w:val="22"/>
          <w:szCs w:val="22"/>
        </w:rPr>
        <w:t xml:space="preserve">. July 2014: 46. Print. </w:t>
      </w:r>
    </w:p>
    <w:p w14:paraId="593A5EA3" w14:textId="77777777" w:rsidR="009126D9" w:rsidRPr="00324689" w:rsidRDefault="009126D9" w:rsidP="009126D9">
      <w:pPr>
        <w:widowControl w:val="0"/>
        <w:autoSpaceDE w:val="0"/>
        <w:autoSpaceDN w:val="0"/>
        <w:adjustRightInd w:val="0"/>
        <w:rPr>
          <w:rFonts w:ascii="Optima" w:hAnsi="Optima"/>
          <w:color w:val="FF0000"/>
          <w:sz w:val="22"/>
          <w:szCs w:val="22"/>
        </w:rPr>
      </w:pPr>
    </w:p>
    <w:p w14:paraId="2F4D7CA4" w14:textId="77777777" w:rsidR="00802498" w:rsidRPr="00324689" w:rsidRDefault="009126D9" w:rsidP="00802498">
      <w:pPr>
        <w:rPr>
          <w:rFonts w:ascii="Optima" w:hAnsi="Optima"/>
          <w:sz w:val="22"/>
          <w:szCs w:val="22"/>
        </w:rPr>
      </w:pPr>
      <w:r w:rsidRPr="00324689">
        <w:rPr>
          <w:rFonts w:ascii="Optima" w:hAnsi="Optima"/>
          <w:b/>
          <w:sz w:val="22"/>
          <w:szCs w:val="22"/>
          <w:shd w:val="clear" w:color="auto" w:fill="FFFFFF"/>
        </w:rPr>
        <w:t>Zimmerman, PW</w:t>
      </w:r>
      <w:r w:rsidRPr="00324689">
        <w:rPr>
          <w:rFonts w:ascii="Optima" w:hAnsi="Optima"/>
          <w:sz w:val="22"/>
          <w:szCs w:val="22"/>
          <w:shd w:val="clear" w:color="auto" w:fill="FFFFFF"/>
        </w:rPr>
        <w:t xml:space="preserve">. </w:t>
      </w:r>
      <w:r w:rsidR="00802498" w:rsidRPr="00324689">
        <w:rPr>
          <w:rFonts w:ascii="Optima" w:hAnsi="Optima"/>
          <w:sz w:val="22"/>
          <w:szCs w:val="22"/>
          <w:shd w:val="clear" w:color="auto" w:fill="FFFFFF"/>
        </w:rPr>
        <w:t xml:space="preserve">"Bleeding </w:t>
      </w:r>
      <w:r w:rsidR="002F6046" w:rsidRPr="00324689">
        <w:rPr>
          <w:rFonts w:ascii="Optima" w:hAnsi="Optima"/>
          <w:sz w:val="22"/>
          <w:szCs w:val="22"/>
          <w:shd w:val="clear" w:color="auto" w:fill="FFFFFF"/>
        </w:rPr>
        <w:t>and</w:t>
      </w:r>
      <w:r w:rsidR="00802498" w:rsidRPr="00324689">
        <w:rPr>
          <w:rFonts w:ascii="Optima" w:hAnsi="Optima"/>
          <w:sz w:val="22"/>
          <w:szCs w:val="22"/>
          <w:shd w:val="clear" w:color="auto" w:fill="FFFFFF"/>
        </w:rPr>
        <w:t xml:space="preserve"> Shock". </w:t>
      </w:r>
      <w:r w:rsidR="004F2076" w:rsidRPr="00324689">
        <w:rPr>
          <w:rFonts w:ascii="Optima" w:hAnsi="Optima"/>
          <w:i/>
          <w:iCs/>
          <w:sz w:val="22"/>
          <w:szCs w:val="22"/>
          <w:shd w:val="clear" w:color="auto" w:fill="FFFFFF"/>
        </w:rPr>
        <w:t xml:space="preserve">Basic Wilderness Life Support:  A Text </w:t>
      </w:r>
      <w:r w:rsidR="00935160" w:rsidRPr="00324689">
        <w:rPr>
          <w:rFonts w:ascii="Optima" w:hAnsi="Optima"/>
          <w:i/>
          <w:iCs/>
          <w:sz w:val="22"/>
          <w:szCs w:val="22"/>
          <w:shd w:val="clear" w:color="auto" w:fill="FFFFFF"/>
        </w:rPr>
        <w:t>for</w:t>
      </w:r>
      <w:r w:rsidR="004F2076" w:rsidRPr="00324689">
        <w:rPr>
          <w:rFonts w:ascii="Optima" w:hAnsi="Optima"/>
          <w:i/>
          <w:iCs/>
          <w:sz w:val="22"/>
          <w:szCs w:val="22"/>
          <w:shd w:val="clear" w:color="auto" w:fill="FFFFFF"/>
        </w:rPr>
        <w:t xml:space="preserve"> Wilderness First Responder Courses</w:t>
      </w:r>
      <w:r w:rsidR="00802498" w:rsidRPr="00324689">
        <w:rPr>
          <w:rFonts w:ascii="Optima" w:hAnsi="Optima"/>
          <w:sz w:val="22"/>
          <w:szCs w:val="22"/>
          <w:shd w:val="clear" w:color="auto" w:fill="FFFFFF"/>
        </w:rPr>
        <w:t xml:space="preserve">. Richard </w:t>
      </w:r>
      <w:proofErr w:type="spellStart"/>
      <w:r w:rsidR="00802498" w:rsidRPr="00324689">
        <w:rPr>
          <w:rFonts w:ascii="Optima" w:hAnsi="Optima"/>
          <w:sz w:val="22"/>
          <w:szCs w:val="22"/>
          <w:shd w:val="clear" w:color="auto" w:fill="FFFFFF"/>
        </w:rPr>
        <w:t>Ingebretsen</w:t>
      </w:r>
      <w:proofErr w:type="spellEnd"/>
      <w:r w:rsidR="00802498" w:rsidRPr="00324689">
        <w:rPr>
          <w:rFonts w:ascii="Optima" w:hAnsi="Optima"/>
          <w:sz w:val="22"/>
          <w:szCs w:val="22"/>
          <w:shd w:val="clear" w:color="auto" w:fill="FFFFFF"/>
        </w:rPr>
        <w:t>. 3rd ed. Salt Lake City: Travel Medicine Press, 2013. 28-35. Print.</w:t>
      </w:r>
    </w:p>
    <w:p w14:paraId="4AB368DC" w14:textId="77777777" w:rsidR="00C512CA" w:rsidRPr="00324689" w:rsidRDefault="00C512CA" w:rsidP="00802498">
      <w:pPr>
        <w:rPr>
          <w:rFonts w:ascii="Optima" w:hAnsi="Optima"/>
          <w:b/>
          <w:color w:val="1A1A1A"/>
          <w:sz w:val="22"/>
          <w:szCs w:val="22"/>
        </w:rPr>
      </w:pPr>
    </w:p>
    <w:p w14:paraId="5FCA8C1F" w14:textId="77777777" w:rsidR="00F57925" w:rsidRPr="00324689" w:rsidRDefault="009126D9" w:rsidP="00F57925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324689">
        <w:rPr>
          <w:rFonts w:ascii="Optima" w:hAnsi="Optima"/>
          <w:b/>
          <w:color w:val="1A1A1A"/>
          <w:sz w:val="22"/>
          <w:szCs w:val="22"/>
        </w:rPr>
        <w:t>Zimmerman P</w:t>
      </w:r>
      <w:r w:rsidRPr="00324689">
        <w:rPr>
          <w:rFonts w:ascii="Optima" w:hAnsi="Optima"/>
          <w:color w:val="1A1A1A"/>
          <w:sz w:val="22"/>
          <w:szCs w:val="22"/>
        </w:rPr>
        <w:t xml:space="preserve">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Dyukareva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A, Kinney M, Woods B. (2013). “</w:t>
      </w:r>
      <w:r w:rsidRPr="00324689">
        <w:rPr>
          <w:rFonts w:ascii="Optima" w:hAnsi="Optima"/>
          <w:iCs/>
          <w:color w:val="1A1A1A"/>
          <w:sz w:val="22"/>
          <w:szCs w:val="22"/>
        </w:rPr>
        <w:t>Evaluating the Role of Perceived Physical Health on Patient Healthcare Seeking Behavior</w:t>
      </w:r>
      <w:r w:rsidRPr="00324689">
        <w:rPr>
          <w:rFonts w:ascii="Optima" w:hAnsi="Optima"/>
          <w:color w:val="1A1A1A"/>
          <w:sz w:val="22"/>
          <w:szCs w:val="22"/>
        </w:rPr>
        <w:t xml:space="preserve">.” National Association of Community Health Centers Community Health Institute &amp; Expo, Chicago, IL. August 25, 2013.  </w:t>
      </w:r>
    </w:p>
    <w:p w14:paraId="786E770C" w14:textId="77777777" w:rsidR="00C512CA" w:rsidRPr="00324689" w:rsidRDefault="00C512CA" w:rsidP="00F57925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</w:p>
    <w:p w14:paraId="40D9F5E1" w14:textId="77777777" w:rsidR="00324689" w:rsidRPr="00001B41" w:rsidRDefault="00DB518E" w:rsidP="00324689">
      <w:pPr>
        <w:shd w:val="clear" w:color="auto" w:fill="FFFFFF"/>
        <w:rPr>
          <w:rFonts w:ascii="Optima" w:hAnsi="Optima" w:cs="Arial"/>
          <w:color w:val="000000"/>
          <w:sz w:val="22"/>
          <w:szCs w:val="22"/>
        </w:rPr>
      </w:pPr>
      <w:r w:rsidRPr="00324689">
        <w:rPr>
          <w:rFonts w:ascii="Optima" w:hAnsi="Optima"/>
          <w:color w:val="1A1A1A"/>
          <w:sz w:val="22"/>
          <w:szCs w:val="22"/>
        </w:rPr>
        <w:t>Malhotra R, Paskin-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Flerlage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S,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Zamanian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RT, </w:t>
      </w:r>
      <w:r w:rsidRPr="00324689">
        <w:rPr>
          <w:rFonts w:ascii="Optima" w:hAnsi="Optima"/>
          <w:b/>
          <w:color w:val="1A1A1A"/>
          <w:sz w:val="22"/>
          <w:szCs w:val="22"/>
        </w:rPr>
        <w:t>Zimmerman P</w:t>
      </w:r>
      <w:r w:rsidRPr="00324689">
        <w:rPr>
          <w:rFonts w:ascii="Optima" w:hAnsi="Optima"/>
          <w:color w:val="1A1A1A"/>
          <w:sz w:val="22"/>
          <w:szCs w:val="22"/>
        </w:rPr>
        <w:t xml:space="preserve">, Schmidt JW, Deng DY, Southwood M, </w:t>
      </w:r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>Malhotra R, Paskin-</w:t>
      </w:r>
      <w:proofErr w:type="spellStart"/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>Flerlage</w:t>
      </w:r>
      <w:proofErr w:type="spellEnd"/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 xml:space="preserve"> S, </w:t>
      </w:r>
      <w:proofErr w:type="spellStart"/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>Zamanian</w:t>
      </w:r>
      <w:proofErr w:type="spellEnd"/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 xml:space="preserve"> RT, et al. Circulating angiogenic modulatory factors predict survival and functional class in pulmonary arterial hypertension. </w:t>
      </w:r>
      <w:r w:rsidR="00C512CA" w:rsidRPr="00324689">
        <w:rPr>
          <w:rFonts w:ascii="Optima" w:hAnsi="Optima" w:cs="Arial"/>
          <w:i/>
          <w:iCs/>
          <w:color w:val="303030"/>
          <w:sz w:val="22"/>
          <w:szCs w:val="22"/>
          <w:shd w:val="clear" w:color="auto" w:fill="FFFFFF"/>
        </w:rPr>
        <w:t>Pulmonary Circulation</w:t>
      </w:r>
      <w:r w:rsidR="00C512CA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>. 2013;3(2):369-380. doi:10.4103/2045-8932.110445.</w:t>
      </w:r>
      <w:r w:rsidR="00324689" w:rsidRPr="00324689">
        <w:rPr>
          <w:rFonts w:ascii="Optima" w:hAnsi="Optima" w:cs="Arial"/>
          <w:color w:val="303030"/>
          <w:sz w:val="22"/>
          <w:szCs w:val="22"/>
          <w:shd w:val="clear" w:color="auto" w:fill="FFFFFF"/>
        </w:rPr>
        <w:t xml:space="preserve"> </w:t>
      </w:r>
      <w:r w:rsidR="00324689" w:rsidRPr="00001B41">
        <w:rPr>
          <w:rFonts w:ascii="Optima" w:hAnsi="Optima" w:cs="Arial"/>
          <w:color w:val="000000"/>
          <w:sz w:val="22"/>
          <w:szCs w:val="22"/>
        </w:rPr>
        <w:t>PMID: 24015338</w:t>
      </w:r>
      <w:r w:rsidR="00324689" w:rsidRPr="00001B41">
        <w:rPr>
          <w:rFonts w:ascii="Optima" w:hAnsi="Optima" w:cs="Arial"/>
          <w:color w:val="000000"/>
          <w:sz w:val="22"/>
          <w:szCs w:val="22"/>
          <w:shd w:val="clear" w:color="auto" w:fill="FFFFFF"/>
        </w:rPr>
        <w:t> </w:t>
      </w:r>
    </w:p>
    <w:p w14:paraId="04BA8F96" w14:textId="77777777" w:rsidR="00F57925" w:rsidRPr="00324689" w:rsidRDefault="00F57925" w:rsidP="00F57925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</w:p>
    <w:p w14:paraId="04230E9D" w14:textId="77777777" w:rsidR="00B14ECB" w:rsidRPr="00324689" w:rsidRDefault="00B14ECB" w:rsidP="00F57925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324689">
        <w:rPr>
          <w:rFonts w:ascii="Optima" w:hAnsi="Optima"/>
          <w:color w:val="1A1A1A"/>
          <w:sz w:val="22"/>
          <w:szCs w:val="22"/>
        </w:rPr>
        <w:t xml:space="preserve">Elliott CG, Brown L,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Hegewald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M, </w:t>
      </w:r>
      <w:r w:rsidRPr="00324689">
        <w:rPr>
          <w:rFonts w:ascii="Optima" w:hAnsi="Optima"/>
          <w:b/>
          <w:color w:val="1A1A1A"/>
          <w:sz w:val="22"/>
          <w:szCs w:val="22"/>
        </w:rPr>
        <w:t>Zimmerman P</w:t>
      </w:r>
      <w:r w:rsidRPr="00324689">
        <w:rPr>
          <w:rFonts w:ascii="Optima" w:hAnsi="Optima"/>
          <w:color w:val="1A1A1A"/>
          <w:sz w:val="22"/>
          <w:szCs w:val="22"/>
        </w:rPr>
        <w:t xml:space="preserve">. </w:t>
      </w:r>
      <w:r w:rsidR="004A1933" w:rsidRPr="00324689">
        <w:rPr>
          <w:rFonts w:ascii="Optima" w:hAnsi="Optima"/>
          <w:color w:val="1A1A1A"/>
          <w:sz w:val="22"/>
          <w:szCs w:val="22"/>
        </w:rPr>
        <w:t>“</w:t>
      </w:r>
      <w:r w:rsidRPr="00324689">
        <w:rPr>
          <w:rFonts w:ascii="Optima" w:hAnsi="Optima"/>
          <w:color w:val="1A1A1A"/>
          <w:sz w:val="22"/>
          <w:szCs w:val="22"/>
        </w:rPr>
        <w:t xml:space="preserve">A Pathogenetic Paradigm for Pulmonary Arterial </w:t>
      </w:r>
      <w:r w:rsidRPr="00324689">
        <w:rPr>
          <w:rFonts w:ascii="Optima" w:hAnsi="Optima"/>
          <w:color w:val="1A1A1A"/>
          <w:sz w:val="22"/>
          <w:szCs w:val="22"/>
        </w:rPr>
        <w:lastRenderedPageBreak/>
        <w:t>Hypertension.</w:t>
      </w:r>
      <w:r w:rsidR="004A1933" w:rsidRPr="00324689">
        <w:rPr>
          <w:rFonts w:ascii="Optima" w:hAnsi="Optima"/>
          <w:color w:val="1A1A1A"/>
          <w:sz w:val="22"/>
          <w:szCs w:val="22"/>
        </w:rPr>
        <w:t>”</w:t>
      </w:r>
      <w:r w:rsidRPr="00324689">
        <w:rPr>
          <w:rFonts w:ascii="Optima" w:hAnsi="Optima"/>
          <w:color w:val="1A1A1A"/>
          <w:sz w:val="22"/>
          <w:szCs w:val="22"/>
        </w:rPr>
        <w:t xml:space="preserve"> </w:t>
      </w:r>
      <w:r w:rsidRPr="00324689">
        <w:rPr>
          <w:rFonts w:ascii="Optima" w:hAnsi="Optima"/>
          <w:i/>
          <w:color w:val="1A1A1A"/>
          <w:sz w:val="22"/>
          <w:szCs w:val="22"/>
        </w:rPr>
        <w:t>American Journal of Respiratory and Critical Care Medicine</w:t>
      </w:r>
      <w:r w:rsidRPr="00324689">
        <w:rPr>
          <w:rFonts w:ascii="Optima" w:hAnsi="Optima"/>
          <w:color w:val="1A1A1A"/>
          <w:sz w:val="22"/>
          <w:szCs w:val="22"/>
        </w:rPr>
        <w:t xml:space="preserve">. 2009 May; 179(10): 967-8. PMID: 19423721. </w:t>
      </w:r>
    </w:p>
    <w:p w14:paraId="4FF45B73" w14:textId="77777777" w:rsidR="00F57925" w:rsidRPr="00324689" w:rsidRDefault="00F57925" w:rsidP="00F57925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</w:p>
    <w:p w14:paraId="6C653061" w14:textId="77777777" w:rsidR="00B14ECB" w:rsidRPr="00324689" w:rsidRDefault="00B14ECB" w:rsidP="00F57925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324689">
        <w:rPr>
          <w:rFonts w:ascii="Optima" w:hAnsi="Optima"/>
          <w:b/>
          <w:color w:val="1A1A1A"/>
          <w:sz w:val="22"/>
          <w:szCs w:val="22"/>
        </w:rPr>
        <w:t>Zimmerman P</w:t>
      </w:r>
      <w:r w:rsidRPr="00324689">
        <w:rPr>
          <w:rFonts w:ascii="Optima" w:hAnsi="Optima"/>
          <w:color w:val="1A1A1A"/>
          <w:sz w:val="22"/>
          <w:szCs w:val="22"/>
        </w:rPr>
        <w:t xml:space="preserve">, Brown L, Schmidt J,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Glissmeyer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E, Wojciechowski B,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Liou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T, Jensen R,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Carlquist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J,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Hegewald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M, Elliott G. </w:t>
      </w:r>
      <w:r w:rsidR="00287819" w:rsidRPr="00324689">
        <w:rPr>
          <w:rFonts w:ascii="Optima" w:hAnsi="Optima"/>
          <w:color w:val="1A1A1A"/>
          <w:sz w:val="22"/>
          <w:szCs w:val="22"/>
        </w:rPr>
        <w:t>“</w:t>
      </w:r>
      <w:r w:rsidRPr="00324689">
        <w:rPr>
          <w:rFonts w:ascii="Optima" w:hAnsi="Optima"/>
          <w:color w:val="1A1A1A"/>
          <w:sz w:val="22"/>
          <w:szCs w:val="22"/>
        </w:rPr>
        <w:t xml:space="preserve">2008 Review of Utah Pulmonary Hypertension Genetics Project: Updated </w:t>
      </w:r>
      <w:r w:rsidR="00D67B5D" w:rsidRPr="00324689">
        <w:rPr>
          <w:rFonts w:ascii="Optima" w:hAnsi="Optima"/>
          <w:color w:val="1A1A1A"/>
          <w:sz w:val="22"/>
          <w:szCs w:val="22"/>
        </w:rPr>
        <w:t>Revisions and Findings.</w:t>
      </w:r>
      <w:r w:rsidR="00287819" w:rsidRPr="00324689">
        <w:rPr>
          <w:rFonts w:ascii="Optima" w:hAnsi="Optima"/>
          <w:color w:val="1A1A1A"/>
          <w:sz w:val="22"/>
          <w:szCs w:val="22"/>
        </w:rPr>
        <w:t>”</w:t>
      </w:r>
      <w:r w:rsidRPr="00324689">
        <w:rPr>
          <w:rFonts w:ascii="Optima" w:hAnsi="Optima"/>
          <w:color w:val="1A1A1A"/>
          <w:sz w:val="22"/>
          <w:szCs w:val="22"/>
        </w:rPr>
        <w:t xml:space="preserve"> </w:t>
      </w:r>
      <w:r w:rsidRPr="00324689">
        <w:rPr>
          <w:rFonts w:ascii="Optima" w:hAnsi="Optima"/>
          <w:i/>
          <w:color w:val="1A1A1A"/>
          <w:sz w:val="22"/>
          <w:szCs w:val="22"/>
        </w:rPr>
        <w:t>American Journal of Respiratory and Critical Care Medicine</w:t>
      </w:r>
      <w:r w:rsidRPr="00324689">
        <w:rPr>
          <w:rFonts w:ascii="Optima" w:hAnsi="Optima"/>
          <w:color w:val="1A1A1A"/>
          <w:sz w:val="22"/>
          <w:szCs w:val="22"/>
        </w:rPr>
        <w:t xml:space="preserve">. 2009 May; 179(Meeting Abstracts): A6013. </w:t>
      </w:r>
    </w:p>
    <w:p w14:paraId="00FDDEC5" w14:textId="77777777" w:rsidR="00F57925" w:rsidRPr="00324689" w:rsidRDefault="00F57925" w:rsidP="00F57925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</w:p>
    <w:p w14:paraId="2657E3D7" w14:textId="77777777" w:rsidR="001878A8" w:rsidRPr="00324689" w:rsidRDefault="00B14ECB" w:rsidP="00F57925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324689">
        <w:rPr>
          <w:rFonts w:ascii="Optima" w:hAnsi="Optima"/>
          <w:b/>
          <w:color w:val="1A1A1A"/>
          <w:sz w:val="22"/>
          <w:szCs w:val="22"/>
        </w:rPr>
        <w:t>Zimmerman P</w:t>
      </w:r>
      <w:r w:rsidRPr="00324689">
        <w:rPr>
          <w:rFonts w:ascii="Optima" w:hAnsi="Optima"/>
          <w:color w:val="1A1A1A"/>
          <w:sz w:val="22"/>
          <w:szCs w:val="22"/>
        </w:rPr>
        <w:t xml:space="preserve">, Brown L, Schmidt J,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Glissmeyer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E, Wojciechowski B,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Liou</w:t>
      </w:r>
      <w:proofErr w:type="spellEnd"/>
      <w:r w:rsidRPr="00324689">
        <w:rPr>
          <w:rFonts w:ascii="Optima" w:hAnsi="Optima"/>
          <w:color w:val="1A1A1A"/>
          <w:sz w:val="22"/>
          <w:szCs w:val="22"/>
        </w:rPr>
        <w:t xml:space="preserve"> T, Jensen R,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Carl</w:t>
      </w:r>
      <w:r w:rsidR="00287819" w:rsidRPr="00324689">
        <w:rPr>
          <w:rFonts w:ascii="Optima" w:hAnsi="Optima"/>
          <w:color w:val="1A1A1A"/>
          <w:sz w:val="22"/>
          <w:szCs w:val="22"/>
        </w:rPr>
        <w:t>quist</w:t>
      </w:r>
      <w:proofErr w:type="spellEnd"/>
      <w:r w:rsidR="00287819" w:rsidRPr="00324689">
        <w:rPr>
          <w:rFonts w:ascii="Optima" w:hAnsi="Optima"/>
          <w:color w:val="1A1A1A"/>
          <w:sz w:val="22"/>
          <w:szCs w:val="22"/>
        </w:rPr>
        <w:t xml:space="preserve"> J, </w:t>
      </w:r>
      <w:proofErr w:type="spellStart"/>
      <w:r w:rsidR="00287819" w:rsidRPr="00324689">
        <w:rPr>
          <w:rFonts w:ascii="Optima" w:hAnsi="Optima"/>
          <w:color w:val="1A1A1A"/>
          <w:sz w:val="22"/>
          <w:szCs w:val="22"/>
        </w:rPr>
        <w:t>Hegewald</w:t>
      </w:r>
      <w:proofErr w:type="spellEnd"/>
      <w:r w:rsidR="00287819" w:rsidRPr="00324689">
        <w:rPr>
          <w:rFonts w:ascii="Optima" w:hAnsi="Optima"/>
          <w:color w:val="1A1A1A"/>
          <w:sz w:val="22"/>
          <w:szCs w:val="22"/>
        </w:rPr>
        <w:t xml:space="preserve"> M, Elliott G.</w:t>
      </w:r>
      <w:r w:rsidRPr="00324689">
        <w:rPr>
          <w:rFonts w:ascii="Optima" w:hAnsi="Optima"/>
          <w:color w:val="1A1A1A"/>
          <w:sz w:val="22"/>
          <w:szCs w:val="22"/>
        </w:rPr>
        <w:t xml:space="preserve"> </w:t>
      </w:r>
      <w:r w:rsidR="00287819" w:rsidRPr="00324689">
        <w:rPr>
          <w:rFonts w:ascii="Optima" w:hAnsi="Optima"/>
          <w:color w:val="1A1A1A"/>
          <w:sz w:val="22"/>
          <w:szCs w:val="22"/>
        </w:rPr>
        <w:t>“</w:t>
      </w:r>
      <w:r w:rsidRPr="00324689">
        <w:rPr>
          <w:rFonts w:ascii="Optima" w:hAnsi="Optima"/>
          <w:color w:val="1A1A1A"/>
          <w:sz w:val="22"/>
          <w:szCs w:val="22"/>
        </w:rPr>
        <w:t xml:space="preserve">Pulmonary Arterial Hypertension: Is there a </w:t>
      </w:r>
      <w:proofErr w:type="spellStart"/>
      <w:r w:rsidRPr="00324689">
        <w:rPr>
          <w:rFonts w:ascii="Optima" w:hAnsi="Optima"/>
          <w:color w:val="1A1A1A"/>
          <w:sz w:val="22"/>
          <w:szCs w:val="22"/>
        </w:rPr>
        <w:t>V</w:t>
      </w:r>
      <w:r w:rsidR="00287819" w:rsidRPr="00324689">
        <w:rPr>
          <w:rFonts w:ascii="Optima" w:hAnsi="Optima"/>
          <w:color w:val="1A1A1A"/>
          <w:sz w:val="22"/>
          <w:szCs w:val="22"/>
        </w:rPr>
        <w:t>asoreactive</w:t>
      </w:r>
      <w:proofErr w:type="spellEnd"/>
      <w:r w:rsidR="00287819" w:rsidRPr="00324689">
        <w:rPr>
          <w:rFonts w:ascii="Optima" w:hAnsi="Optima"/>
          <w:color w:val="1A1A1A"/>
          <w:sz w:val="22"/>
          <w:szCs w:val="22"/>
        </w:rPr>
        <w:t xml:space="preserve"> Phenotype?”</w:t>
      </w:r>
      <w:r w:rsidRPr="00324689">
        <w:rPr>
          <w:rFonts w:ascii="Optima" w:hAnsi="Optima"/>
          <w:color w:val="1A1A1A"/>
          <w:sz w:val="22"/>
          <w:szCs w:val="22"/>
        </w:rPr>
        <w:t xml:space="preserve"> </w:t>
      </w:r>
      <w:r w:rsidRPr="00324689">
        <w:rPr>
          <w:rFonts w:ascii="Optima" w:hAnsi="Optima"/>
          <w:i/>
          <w:color w:val="1A1A1A"/>
          <w:sz w:val="22"/>
          <w:szCs w:val="22"/>
        </w:rPr>
        <w:t>American Journal of Respiratory and Critical Care Medicine</w:t>
      </w:r>
      <w:r w:rsidRPr="00324689">
        <w:rPr>
          <w:rFonts w:ascii="Optima" w:hAnsi="Optima"/>
          <w:color w:val="1A1A1A"/>
          <w:sz w:val="22"/>
          <w:szCs w:val="22"/>
        </w:rPr>
        <w:t xml:space="preserve">. 2009 May; 179(Meeting Abstracts): A2650. </w:t>
      </w:r>
    </w:p>
    <w:p w14:paraId="14CC7265" w14:textId="77777777" w:rsidR="004B288A" w:rsidRPr="0073697D" w:rsidRDefault="004B288A" w:rsidP="00F264EF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</w:p>
    <w:p w14:paraId="024D5005" w14:textId="77777777" w:rsidR="00555C02" w:rsidRPr="0073697D" w:rsidRDefault="00250646" w:rsidP="00555C02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>
        <w:rPr>
          <w:rFonts w:ascii="Optima" w:hAnsi="Optima"/>
          <w:b/>
          <w:smallCaps/>
          <w:color w:val="000000"/>
          <w:spacing w:val="40"/>
        </w:rPr>
        <w:t xml:space="preserve">Podium </w:t>
      </w:r>
      <w:r w:rsidR="00555C02" w:rsidRPr="0073697D">
        <w:rPr>
          <w:rFonts w:ascii="Optima" w:hAnsi="Optima"/>
          <w:b/>
          <w:smallCaps/>
          <w:color w:val="000000"/>
          <w:spacing w:val="40"/>
        </w:rPr>
        <w:t>Presentations</w:t>
      </w:r>
    </w:p>
    <w:p w14:paraId="6B0377F0" w14:textId="77777777" w:rsidR="00555C02" w:rsidRDefault="00555C02" w:rsidP="00555C02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</w:p>
    <w:p w14:paraId="7F1D2982" w14:textId="77777777" w:rsidR="007B439E" w:rsidRPr="007B439E" w:rsidRDefault="007B439E" w:rsidP="00555C02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  <w:r w:rsidRPr="007B439E">
        <w:rPr>
          <w:rFonts w:ascii="Optima" w:hAnsi="Optima" w:cs="Calibri"/>
          <w:b/>
          <w:bCs/>
          <w:sz w:val="22"/>
          <w:szCs w:val="22"/>
        </w:rPr>
        <w:t>Zimmerman PW</w:t>
      </w:r>
      <w:r>
        <w:rPr>
          <w:rFonts w:ascii="Optima" w:hAnsi="Optima" w:cs="Calibri"/>
          <w:sz w:val="22"/>
          <w:szCs w:val="22"/>
        </w:rPr>
        <w:t xml:space="preserve">, </w:t>
      </w:r>
      <w:proofErr w:type="spellStart"/>
      <w:r w:rsidR="000E6FC9">
        <w:rPr>
          <w:rFonts w:ascii="Optima" w:hAnsi="Optima" w:cs="Calibri"/>
          <w:sz w:val="22"/>
          <w:szCs w:val="22"/>
        </w:rPr>
        <w:t>Nacar</w:t>
      </w:r>
      <w:proofErr w:type="spellEnd"/>
      <w:r w:rsidR="000E6FC9">
        <w:rPr>
          <w:rFonts w:ascii="Optima" w:hAnsi="Optima" w:cs="Calibri"/>
          <w:sz w:val="22"/>
          <w:szCs w:val="22"/>
        </w:rPr>
        <w:t xml:space="preserve"> A, </w:t>
      </w:r>
      <w:r>
        <w:rPr>
          <w:rFonts w:ascii="Optima" w:hAnsi="Optima" w:cs="Calibri"/>
          <w:sz w:val="22"/>
          <w:szCs w:val="22"/>
        </w:rPr>
        <w:t xml:space="preserve">Wood M, </w:t>
      </w:r>
      <w:r>
        <w:rPr>
          <w:rFonts w:ascii="Optima" w:hAnsi="Optima" w:cs="Calibri"/>
          <w:i/>
          <w:iCs/>
          <w:sz w:val="22"/>
          <w:szCs w:val="22"/>
        </w:rPr>
        <w:t>et al.</w:t>
      </w:r>
      <w:r>
        <w:rPr>
          <w:rFonts w:ascii="Optima" w:hAnsi="Optima" w:cs="Calibri"/>
          <w:sz w:val="22"/>
          <w:szCs w:val="22"/>
        </w:rPr>
        <w:t xml:space="preserve"> “Non-Operative Treatment of </w:t>
      </w:r>
      <w:r w:rsidR="004F62F5">
        <w:rPr>
          <w:rFonts w:ascii="Optima" w:hAnsi="Optima" w:cs="Calibri"/>
          <w:sz w:val="22"/>
          <w:szCs w:val="22"/>
        </w:rPr>
        <w:t>Spontaneous</w:t>
      </w:r>
      <w:r>
        <w:rPr>
          <w:rFonts w:ascii="Optima" w:hAnsi="Optima" w:cs="Calibri"/>
          <w:sz w:val="22"/>
          <w:szCs w:val="22"/>
        </w:rPr>
        <w:t xml:space="preserve"> Splenic Rupture as a Complication of Babesiosis.” Presented at: </w:t>
      </w:r>
      <w:r w:rsidRPr="007B439E">
        <w:rPr>
          <w:rFonts w:ascii="Optima" w:hAnsi="Optima" w:cs="Calibri"/>
          <w:i/>
          <w:iCs/>
          <w:sz w:val="22"/>
          <w:szCs w:val="22"/>
        </w:rPr>
        <w:t>Connecticut Chapter of The American College of Surgeons Annual Meeting</w:t>
      </w:r>
      <w:r>
        <w:rPr>
          <w:rFonts w:ascii="Optima" w:hAnsi="Optima" w:cs="Calibri"/>
          <w:sz w:val="22"/>
          <w:szCs w:val="22"/>
        </w:rPr>
        <w:t xml:space="preserve">; 11 </w:t>
      </w:r>
      <w:proofErr w:type="gramStart"/>
      <w:r>
        <w:rPr>
          <w:rFonts w:ascii="Optima" w:hAnsi="Optima" w:cs="Calibri"/>
          <w:sz w:val="22"/>
          <w:szCs w:val="22"/>
        </w:rPr>
        <w:t>October,</w:t>
      </w:r>
      <w:proofErr w:type="gramEnd"/>
      <w:r>
        <w:rPr>
          <w:rFonts w:ascii="Optima" w:hAnsi="Optima" w:cs="Calibri"/>
          <w:sz w:val="22"/>
          <w:szCs w:val="22"/>
        </w:rPr>
        <w:t xml:space="preserve"> 2019. Torrington Marriott. Torrington, CT. </w:t>
      </w:r>
      <w:r w:rsidR="000E6FC9">
        <w:rPr>
          <w:rFonts w:ascii="Optima" w:hAnsi="Optima" w:cs="Calibri"/>
          <w:sz w:val="22"/>
          <w:szCs w:val="22"/>
        </w:rPr>
        <w:t>(</w:t>
      </w:r>
      <w:r w:rsidR="00497D27">
        <w:rPr>
          <w:rFonts w:ascii="Optima" w:hAnsi="Optima" w:cs="Calibri"/>
          <w:sz w:val="22"/>
          <w:szCs w:val="22"/>
        </w:rPr>
        <w:t xml:space="preserve">Presented by </w:t>
      </w:r>
      <w:r w:rsidR="008B6D2D">
        <w:rPr>
          <w:rFonts w:ascii="Optima" w:hAnsi="Optima" w:cs="Calibri"/>
          <w:sz w:val="22"/>
          <w:szCs w:val="22"/>
        </w:rPr>
        <w:t>M. Wood, DO.</w:t>
      </w:r>
      <w:r w:rsidR="000E6FC9">
        <w:rPr>
          <w:rFonts w:ascii="Optima" w:hAnsi="Optima" w:cs="Calibri"/>
          <w:sz w:val="22"/>
          <w:szCs w:val="22"/>
        </w:rPr>
        <w:t>)</w:t>
      </w:r>
      <w:r w:rsidR="00497D27">
        <w:rPr>
          <w:rFonts w:ascii="Optima" w:hAnsi="Optima" w:cs="Calibri"/>
          <w:sz w:val="22"/>
          <w:szCs w:val="22"/>
        </w:rPr>
        <w:t xml:space="preserve"> </w:t>
      </w:r>
    </w:p>
    <w:p w14:paraId="1CCE6E5E" w14:textId="77777777" w:rsidR="007B439E" w:rsidRDefault="007B439E" w:rsidP="00244EE2">
      <w:pPr>
        <w:rPr>
          <w:rFonts w:ascii="Optima" w:hAnsi="Optima"/>
          <w:b/>
          <w:color w:val="333333"/>
          <w:sz w:val="22"/>
          <w:shd w:val="clear" w:color="auto" w:fill="FFFFFF"/>
        </w:rPr>
      </w:pPr>
    </w:p>
    <w:p w14:paraId="366CD5A7" w14:textId="77777777" w:rsidR="00244EE2" w:rsidRPr="00C71CD6" w:rsidRDefault="00244EE2" w:rsidP="00244EE2">
      <w:pPr>
        <w:rPr>
          <w:rFonts w:ascii="Optima" w:hAnsi="Optima"/>
          <w:sz w:val="22"/>
        </w:rPr>
      </w:pPr>
      <w:r w:rsidRPr="00C71CD6">
        <w:rPr>
          <w:rFonts w:ascii="Optima" w:hAnsi="Optima"/>
          <w:b/>
          <w:color w:val="333333"/>
          <w:sz w:val="22"/>
          <w:shd w:val="clear" w:color="auto" w:fill="FFFFFF"/>
        </w:rPr>
        <w:t>Zimmerman PW</w:t>
      </w:r>
      <w:r>
        <w:rPr>
          <w:rFonts w:ascii="Optima" w:hAnsi="Optima"/>
          <w:color w:val="333333"/>
          <w:sz w:val="22"/>
          <w:shd w:val="clear" w:color="auto" w:fill="FFFFFF"/>
        </w:rPr>
        <w:t>, Rubin AS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 xml:space="preserve">. </w:t>
      </w:r>
      <w:r>
        <w:rPr>
          <w:rFonts w:ascii="Optima" w:hAnsi="Optima"/>
          <w:color w:val="333333"/>
          <w:sz w:val="22"/>
          <w:shd w:val="clear" w:color="auto" w:fill="FFFFFF"/>
        </w:rPr>
        <w:t>“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High Stakes Behavior Management. De-Escalating Di</w:t>
      </w:r>
      <w:r>
        <w:rPr>
          <w:rFonts w:ascii="Optima" w:hAnsi="Optima"/>
          <w:color w:val="333333"/>
          <w:sz w:val="22"/>
          <w:shd w:val="clear" w:color="auto" w:fill="FFFFFF"/>
        </w:rPr>
        <w:t>fficult Situations Encountered b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y Surgeons.</w:t>
      </w:r>
      <w:r>
        <w:rPr>
          <w:rFonts w:ascii="Optima" w:hAnsi="Optima"/>
          <w:color w:val="333333"/>
          <w:sz w:val="22"/>
          <w:shd w:val="clear" w:color="auto" w:fill="FFFFFF"/>
        </w:rPr>
        <w:t>”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 </w:t>
      </w:r>
      <w:r>
        <w:rPr>
          <w:rFonts w:ascii="Optima" w:hAnsi="Optima"/>
          <w:color w:val="333333"/>
          <w:sz w:val="22"/>
          <w:shd w:val="clear" w:color="auto" w:fill="FFFFFF"/>
        </w:rPr>
        <w:t xml:space="preserve">Presented at: </w:t>
      </w:r>
      <w:r>
        <w:rPr>
          <w:rFonts w:ascii="Optima" w:hAnsi="Optima"/>
          <w:i/>
          <w:iCs/>
          <w:color w:val="333333"/>
          <w:sz w:val="22"/>
        </w:rPr>
        <w:t>American College of Surgeons Surgical Simulation Summit</w:t>
      </w:r>
      <w:r>
        <w:rPr>
          <w:rFonts w:ascii="Optima" w:hAnsi="Optima"/>
          <w:color w:val="333333"/>
          <w:sz w:val="22"/>
          <w:shd w:val="clear" w:color="auto" w:fill="FFFFFF"/>
        </w:rPr>
        <w:t>;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 xml:space="preserve"> </w:t>
      </w:r>
      <w:r>
        <w:rPr>
          <w:rFonts w:ascii="Optima" w:hAnsi="Optima"/>
          <w:color w:val="333333"/>
          <w:sz w:val="22"/>
          <w:shd w:val="clear" w:color="auto" w:fill="FFFFFF"/>
        </w:rPr>
        <w:t>16 March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 xml:space="preserve"> 2018.</w:t>
      </w:r>
      <w:r>
        <w:rPr>
          <w:rFonts w:ascii="Optima" w:hAnsi="Optima"/>
          <w:color w:val="333333"/>
          <w:sz w:val="22"/>
          <w:shd w:val="clear" w:color="auto" w:fill="FFFFFF"/>
        </w:rPr>
        <w:t xml:space="preserve"> </w:t>
      </w:r>
      <w:proofErr w:type="spellStart"/>
      <w:r>
        <w:rPr>
          <w:rFonts w:ascii="Optima" w:hAnsi="Optima"/>
          <w:color w:val="333333"/>
          <w:sz w:val="22"/>
          <w:shd w:val="clear" w:color="auto" w:fill="FFFFFF"/>
        </w:rPr>
        <w:t>Suissôtel</w:t>
      </w:r>
      <w:proofErr w:type="spellEnd"/>
      <w:r>
        <w:rPr>
          <w:rFonts w:ascii="Optima" w:hAnsi="Optima"/>
          <w:color w:val="333333"/>
          <w:sz w:val="22"/>
          <w:shd w:val="clear" w:color="auto" w:fill="FFFFFF"/>
        </w:rPr>
        <w:t xml:space="preserve">. Chicago, IL. </w:t>
      </w:r>
    </w:p>
    <w:p w14:paraId="084D48C7" w14:textId="77777777" w:rsidR="00244EE2" w:rsidRDefault="00244EE2" w:rsidP="00C71CD6">
      <w:pPr>
        <w:rPr>
          <w:rFonts w:ascii="Optima" w:hAnsi="Optima"/>
          <w:b/>
          <w:color w:val="333333"/>
          <w:sz w:val="22"/>
          <w:shd w:val="clear" w:color="auto" w:fill="FFFFFF"/>
        </w:rPr>
      </w:pPr>
    </w:p>
    <w:p w14:paraId="17EDBD5B" w14:textId="77777777" w:rsidR="00C71CD6" w:rsidRPr="00C71CD6" w:rsidRDefault="00C71CD6" w:rsidP="00C71CD6">
      <w:pPr>
        <w:rPr>
          <w:rFonts w:ascii="Optima" w:hAnsi="Optima"/>
          <w:sz w:val="22"/>
        </w:rPr>
      </w:pPr>
      <w:r w:rsidRPr="00C71CD6">
        <w:rPr>
          <w:rFonts w:ascii="Optima" w:hAnsi="Optima"/>
          <w:b/>
          <w:color w:val="333333"/>
          <w:sz w:val="22"/>
          <w:shd w:val="clear" w:color="auto" w:fill="FFFFFF"/>
        </w:rPr>
        <w:t>Zimmerman PW</w:t>
      </w:r>
      <w:r w:rsidR="00D366E0">
        <w:rPr>
          <w:rFonts w:ascii="Optima" w:hAnsi="Optima"/>
          <w:color w:val="333333"/>
          <w:sz w:val="22"/>
          <w:shd w:val="clear" w:color="auto" w:fill="FFFFFF"/>
        </w:rPr>
        <w:t>, Rubin AS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 xml:space="preserve">. 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>“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High Stakes Behavior Management. De-Escalating Di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>fficult Situations Encountered b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y Surgeons.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>”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 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 xml:space="preserve">Presented at: </w:t>
      </w:r>
      <w:r w:rsidRPr="00C71CD6">
        <w:rPr>
          <w:rFonts w:ascii="Optima" w:hAnsi="Optima"/>
          <w:i/>
          <w:iCs/>
          <w:color w:val="333333"/>
          <w:sz w:val="22"/>
        </w:rPr>
        <w:t>Current Concepts &amp; Controversies in Surgery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>;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 xml:space="preserve"> </w:t>
      </w:r>
      <w:r w:rsidR="006C1EFE">
        <w:rPr>
          <w:rFonts w:ascii="Optima" w:hAnsi="Optima"/>
          <w:color w:val="333333"/>
          <w:sz w:val="22"/>
          <w:shd w:val="clear" w:color="auto" w:fill="FFFFFF"/>
        </w:rPr>
        <w:t xml:space="preserve">29 </w:t>
      </w:r>
      <w:r w:rsidRPr="00C71CD6">
        <w:rPr>
          <w:rFonts w:ascii="Optima" w:hAnsi="Optima"/>
          <w:color w:val="333333"/>
          <w:sz w:val="22"/>
          <w:shd w:val="clear" w:color="auto" w:fill="FFFFFF"/>
        </w:rPr>
        <w:t>January 2018.</w:t>
      </w:r>
      <w:r w:rsidR="00B21C7D">
        <w:rPr>
          <w:rFonts w:ascii="Optima" w:hAnsi="Optima"/>
          <w:color w:val="333333"/>
          <w:sz w:val="22"/>
          <w:shd w:val="clear" w:color="auto" w:fill="FFFFFF"/>
        </w:rPr>
        <w:t xml:space="preserve"> Stowe Mountain Lodge. Stowe, VT. </w:t>
      </w:r>
    </w:p>
    <w:p w14:paraId="16861557" w14:textId="77777777" w:rsidR="00C71CD6" w:rsidRDefault="00C71CD6" w:rsidP="00C71CD6">
      <w:pPr>
        <w:rPr>
          <w:rFonts w:ascii="Optima" w:hAnsi="Optima"/>
          <w:b/>
          <w:color w:val="333333"/>
          <w:sz w:val="22"/>
          <w:szCs w:val="22"/>
          <w:shd w:val="clear" w:color="auto" w:fill="FFFFFF"/>
        </w:rPr>
      </w:pPr>
    </w:p>
    <w:p w14:paraId="30ED76CF" w14:textId="77777777" w:rsidR="00C71CD6" w:rsidRPr="00C71CD6" w:rsidRDefault="00C71CD6" w:rsidP="00C71CD6">
      <w:pPr>
        <w:rPr>
          <w:rFonts w:ascii="Optima" w:hAnsi="Optima"/>
          <w:sz w:val="22"/>
          <w:szCs w:val="22"/>
        </w:rPr>
      </w:pPr>
      <w:r w:rsidRPr="00C71CD6">
        <w:rPr>
          <w:rFonts w:ascii="Optima" w:hAnsi="Optima"/>
          <w:b/>
          <w:color w:val="333333"/>
          <w:sz w:val="22"/>
          <w:szCs w:val="22"/>
          <w:shd w:val="clear" w:color="auto" w:fill="FFFFFF"/>
        </w:rPr>
        <w:t>Zimmerman PW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, Nicholas C. </w:t>
      </w:r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>“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I saw... I think... I wonder: Debriefing </w:t>
      </w:r>
      <w:r w:rsidR="006C1EFE"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>in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 The Clinical Learning Environment.</w:t>
      </w:r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>” Presented at: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> </w:t>
      </w:r>
      <w:r w:rsidRPr="00C71CD6">
        <w:rPr>
          <w:rFonts w:ascii="Optima" w:hAnsi="Optima"/>
          <w:i/>
          <w:iCs/>
          <w:color w:val="333333"/>
          <w:sz w:val="22"/>
          <w:szCs w:val="22"/>
        </w:rPr>
        <w:t xml:space="preserve">University of Vermont </w:t>
      </w:r>
      <w:proofErr w:type="spellStart"/>
      <w:r w:rsidRPr="00C71CD6">
        <w:rPr>
          <w:rFonts w:ascii="Optima" w:hAnsi="Optima"/>
          <w:i/>
          <w:iCs/>
          <w:color w:val="333333"/>
          <w:sz w:val="22"/>
          <w:szCs w:val="22"/>
        </w:rPr>
        <w:t>Larner</w:t>
      </w:r>
      <w:proofErr w:type="spellEnd"/>
      <w:r w:rsidRPr="00C71CD6">
        <w:rPr>
          <w:rFonts w:ascii="Optima" w:hAnsi="Optima"/>
          <w:i/>
          <w:iCs/>
          <w:color w:val="333333"/>
          <w:sz w:val="22"/>
          <w:szCs w:val="22"/>
        </w:rPr>
        <w:t xml:space="preserve"> College of Medicine Teaching Academy Snow Season Retreat</w:t>
      </w:r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>;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 </w:t>
      </w:r>
      <w:r w:rsidR="006C1EFE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12 </w:t>
      </w:r>
      <w:r w:rsidRPr="00C71CD6">
        <w:rPr>
          <w:rFonts w:ascii="Optima" w:hAnsi="Optima"/>
          <w:color w:val="333333"/>
          <w:sz w:val="22"/>
          <w:szCs w:val="22"/>
          <w:shd w:val="clear" w:color="auto" w:fill="FFFFFF"/>
        </w:rPr>
        <w:t>January 2018.</w:t>
      </w:r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 University of Vermont </w:t>
      </w:r>
      <w:proofErr w:type="spellStart"/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>Larner</w:t>
      </w:r>
      <w:proofErr w:type="spellEnd"/>
      <w:r w:rsidR="00B21C7D">
        <w:rPr>
          <w:rFonts w:ascii="Optima" w:hAnsi="Optima"/>
          <w:color w:val="333333"/>
          <w:sz w:val="22"/>
          <w:szCs w:val="22"/>
          <w:shd w:val="clear" w:color="auto" w:fill="FFFFFF"/>
        </w:rPr>
        <w:t xml:space="preserve"> College of Medicine. Burlington, VT. </w:t>
      </w:r>
    </w:p>
    <w:p w14:paraId="20F3B2A0" w14:textId="77777777" w:rsidR="0073697D" w:rsidRDefault="0073697D" w:rsidP="00555C02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</w:p>
    <w:p w14:paraId="40186C48" w14:textId="77777777" w:rsidR="00250646" w:rsidRPr="0073697D" w:rsidRDefault="00250646" w:rsidP="00250646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Presentations</w:t>
      </w:r>
    </w:p>
    <w:p w14:paraId="03FEDCED" w14:textId="77777777" w:rsidR="00250646" w:rsidRDefault="00250646" w:rsidP="00555C02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</w:p>
    <w:p w14:paraId="636E309C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  <w:proofErr w:type="spellStart"/>
      <w:r w:rsidRPr="0073697D">
        <w:rPr>
          <w:rFonts w:ascii="Optima" w:hAnsi="Optima" w:cs="Calibri"/>
          <w:sz w:val="22"/>
          <w:szCs w:val="22"/>
        </w:rPr>
        <w:t>Gillaspie</w:t>
      </w:r>
      <w:proofErr w:type="spellEnd"/>
      <w:r w:rsidRPr="0073697D">
        <w:rPr>
          <w:rFonts w:ascii="Optima" w:hAnsi="Optima" w:cs="Calibri"/>
          <w:sz w:val="22"/>
          <w:szCs w:val="22"/>
        </w:rPr>
        <w:t xml:space="preserve"> D, </w:t>
      </w:r>
      <w:r w:rsidRPr="0073697D">
        <w:rPr>
          <w:rFonts w:ascii="Optima" w:hAnsi="Optima" w:cs="Calibri"/>
          <w:b/>
          <w:sz w:val="22"/>
          <w:szCs w:val="22"/>
        </w:rPr>
        <w:t>Zimmerman PW</w:t>
      </w:r>
      <w:r w:rsidRPr="0073697D">
        <w:rPr>
          <w:rFonts w:ascii="Optima" w:hAnsi="Optima" w:cs="Calibri"/>
          <w:sz w:val="22"/>
          <w:szCs w:val="22"/>
        </w:rPr>
        <w:t xml:space="preserve">, </w:t>
      </w:r>
      <w:proofErr w:type="spellStart"/>
      <w:r w:rsidRPr="0073697D">
        <w:rPr>
          <w:rFonts w:ascii="Optima" w:hAnsi="Optima" w:cs="Calibri"/>
          <w:sz w:val="22"/>
          <w:szCs w:val="22"/>
        </w:rPr>
        <w:t>Dietzek</w:t>
      </w:r>
      <w:proofErr w:type="spellEnd"/>
      <w:r w:rsidR="00D366E0">
        <w:rPr>
          <w:rFonts w:ascii="Optima" w:hAnsi="Optima" w:cs="Calibri"/>
          <w:sz w:val="22"/>
          <w:szCs w:val="22"/>
        </w:rPr>
        <w:t>,</w:t>
      </w:r>
      <w:r w:rsidRPr="0073697D">
        <w:rPr>
          <w:rFonts w:ascii="Optima" w:hAnsi="Optima" w:cs="Calibri"/>
          <w:sz w:val="22"/>
          <w:szCs w:val="22"/>
        </w:rPr>
        <w:t xml:space="preserve"> A.  Mycotic Pseudoaneurysm of the Superior Mesenteric: Case Report in Patient with a History of Intravenous Drug Use.  Poster presentation presented at: </w:t>
      </w:r>
      <w:r w:rsidRPr="005D3D8A">
        <w:rPr>
          <w:rFonts w:ascii="Optima" w:hAnsi="Optima" w:cs="Calibri"/>
          <w:i/>
          <w:iCs/>
          <w:sz w:val="22"/>
          <w:szCs w:val="22"/>
        </w:rPr>
        <w:t>Danbury Hospital Joseph L. Belsky MD Research Day</w:t>
      </w:r>
      <w:r w:rsidRPr="0073697D">
        <w:rPr>
          <w:rFonts w:ascii="Optima" w:hAnsi="Optima" w:cs="Calibri"/>
          <w:sz w:val="22"/>
          <w:szCs w:val="22"/>
        </w:rPr>
        <w:t xml:space="preserve">; 2016 May 18; Danbury, CT. </w:t>
      </w:r>
    </w:p>
    <w:p w14:paraId="154BB993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  <w:b/>
          <w:color w:val="1A1A1A"/>
          <w:sz w:val="22"/>
          <w:szCs w:val="22"/>
        </w:rPr>
      </w:pPr>
    </w:p>
    <w:p w14:paraId="151AFB45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73697D">
        <w:rPr>
          <w:rFonts w:ascii="Optima" w:hAnsi="Optima"/>
          <w:b/>
          <w:color w:val="1A1A1A"/>
          <w:sz w:val="22"/>
          <w:szCs w:val="22"/>
        </w:rPr>
        <w:t>Zimmerman P.</w:t>
      </w:r>
      <w:r w:rsidRPr="0073697D">
        <w:rPr>
          <w:rFonts w:ascii="Optima" w:hAnsi="Optima"/>
          <w:color w:val="1A1A1A"/>
          <w:sz w:val="22"/>
          <w:szCs w:val="22"/>
        </w:rPr>
        <w:t xml:space="preserve"> “Extended Perioperative Antibiotic Use in Mandibular Fracture: Amicus or Adversary?” Presented at: </w:t>
      </w:r>
      <w:r w:rsidRPr="005D3D8A">
        <w:rPr>
          <w:rFonts w:ascii="Optima" w:hAnsi="Optima"/>
          <w:i/>
          <w:iCs/>
          <w:color w:val="1A1A1A"/>
          <w:sz w:val="22"/>
          <w:szCs w:val="22"/>
        </w:rPr>
        <w:t>Grand Rounds, Division of Trauma, Critical Care, And Acute Care Surgery</w:t>
      </w:r>
      <w:r w:rsidRPr="0073697D">
        <w:rPr>
          <w:rFonts w:ascii="Optima" w:hAnsi="Optima"/>
          <w:color w:val="1A1A1A"/>
          <w:sz w:val="22"/>
          <w:szCs w:val="22"/>
        </w:rPr>
        <w:t xml:space="preserve">; </w:t>
      </w:r>
      <w:r w:rsidRPr="0073697D">
        <w:rPr>
          <w:rFonts w:ascii="Optima" w:hAnsi="Optima"/>
          <w:sz w:val="22"/>
          <w:szCs w:val="22"/>
        </w:rPr>
        <w:t xml:space="preserve">2014 September 17; </w:t>
      </w:r>
      <w:r w:rsidRPr="0073697D">
        <w:rPr>
          <w:rFonts w:ascii="Optima" w:hAnsi="Optima"/>
          <w:color w:val="1A1A1A"/>
          <w:sz w:val="22"/>
          <w:szCs w:val="22"/>
        </w:rPr>
        <w:t>Oregon Health and Science University. Portland, OR.</w:t>
      </w:r>
    </w:p>
    <w:p w14:paraId="472648C1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  <w:b/>
          <w:color w:val="1A1A1A"/>
          <w:sz w:val="22"/>
          <w:szCs w:val="22"/>
        </w:rPr>
      </w:pPr>
    </w:p>
    <w:p w14:paraId="22C1E0EB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73697D">
        <w:rPr>
          <w:rFonts w:ascii="Optima" w:hAnsi="Optima"/>
          <w:b/>
          <w:color w:val="1A1A1A"/>
          <w:sz w:val="22"/>
          <w:szCs w:val="22"/>
        </w:rPr>
        <w:t>Zimmerman P</w:t>
      </w:r>
      <w:r w:rsidRPr="0073697D">
        <w:rPr>
          <w:rFonts w:ascii="Optima" w:hAnsi="Optima"/>
          <w:color w:val="1A1A1A"/>
          <w:sz w:val="22"/>
          <w:szCs w:val="22"/>
        </w:rPr>
        <w:t xml:space="preserve">, Brown L, Schmidt J,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Glissmeyer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E, Wojciechowski B,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Liou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T, Jensen R,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Carlquist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J,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Hegewald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M, Elliott G. “</w:t>
      </w:r>
      <w:r w:rsidRPr="0073697D">
        <w:rPr>
          <w:rFonts w:ascii="Optima" w:hAnsi="Optima"/>
          <w:iCs/>
          <w:color w:val="1A1A1A"/>
          <w:sz w:val="22"/>
          <w:szCs w:val="22"/>
        </w:rPr>
        <w:t xml:space="preserve">Pulmonary Arterial Hypertension: Is There a </w:t>
      </w:r>
      <w:proofErr w:type="spellStart"/>
      <w:r w:rsidRPr="0073697D">
        <w:rPr>
          <w:rFonts w:ascii="Optima" w:hAnsi="Optima"/>
          <w:iCs/>
          <w:color w:val="1A1A1A"/>
          <w:sz w:val="22"/>
          <w:szCs w:val="22"/>
        </w:rPr>
        <w:t>Vasoreactive</w:t>
      </w:r>
      <w:proofErr w:type="spellEnd"/>
      <w:r w:rsidRPr="0073697D">
        <w:rPr>
          <w:rFonts w:ascii="Optima" w:hAnsi="Optima"/>
          <w:iCs/>
          <w:color w:val="1A1A1A"/>
          <w:sz w:val="22"/>
          <w:szCs w:val="22"/>
        </w:rPr>
        <w:t xml:space="preserve"> Phenotype?</w:t>
      </w:r>
      <w:r w:rsidRPr="0073697D">
        <w:rPr>
          <w:rFonts w:ascii="Optima" w:hAnsi="Optima"/>
          <w:color w:val="1A1A1A"/>
          <w:sz w:val="22"/>
          <w:szCs w:val="22"/>
        </w:rPr>
        <w:t xml:space="preserve">” Presented at: </w:t>
      </w:r>
      <w:r w:rsidRPr="005D3D8A">
        <w:rPr>
          <w:rFonts w:ascii="Optima" w:hAnsi="Optima"/>
          <w:i/>
          <w:iCs/>
          <w:color w:val="1A1A1A"/>
          <w:sz w:val="22"/>
          <w:szCs w:val="22"/>
        </w:rPr>
        <w:t>American Thoracic Society International Conference</w:t>
      </w:r>
      <w:r w:rsidR="005D3D8A">
        <w:rPr>
          <w:rFonts w:ascii="Optima" w:hAnsi="Optima"/>
          <w:color w:val="1A1A1A"/>
          <w:sz w:val="22"/>
          <w:szCs w:val="22"/>
        </w:rPr>
        <w:t xml:space="preserve">; 16 </w:t>
      </w:r>
      <w:proofErr w:type="gramStart"/>
      <w:r w:rsidR="005D3D8A">
        <w:rPr>
          <w:rFonts w:ascii="Optima" w:hAnsi="Optima"/>
          <w:color w:val="1A1A1A"/>
          <w:sz w:val="22"/>
          <w:szCs w:val="22"/>
        </w:rPr>
        <w:t>May,</w:t>
      </w:r>
      <w:proofErr w:type="gramEnd"/>
      <w:r w:rsidR="005D3D8A">
        <w:rPr>
          <w:rFonts w:ascii="Optima" w:hAnsi="Optima"/>
          <w:color w:val="1A1A1A"/>
          <w:sz w:val="22"/>
          <w:szCs w:val="22"/>
        </w:rPr>
        <w:t xml:space="preserve"> 2009. </w:t>
      </w:r>
      <w:r w:rsidRPr="0073697D">
        <w:rPr>
          <w:rFonts w:ascii="Optima" w:hAnsi="Optima"/>
          <w:color w:val="1A1A1A"/>
          <w:sz w:val="22"/>
          <w:szCs w:val="22"/>
        </w:rPr>
        <w:t xml:space="preserve">San Diego, CA. </w:t>
      </w:r>
    </w:p>
    <w:p w14:paraId="02DE51D2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</w:rPr>
      </w:pPr>
    </w:p>
    <w:p w14:paraId="25F58C7A" w14:textId="77777777" w:rsidR="00555C02" w:rsidRPr="0073697D" w:rsidRDefault="00555C02" w:rsidP="00555C02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  <w:r w:rsidRPr="0073697D">
        <w:rPr>
          <w:rFonts w:ascii="Optima" w:hAnsi="Optima"/>
          <w:b/>
          <w:color w:val="1A1A1A"/>
          <w:sz w:val="22"/>
          <w:szCs w:val="22"/>
        </w:rPr>
        <w:t>Zimmerman P</w:t>
      </w:r>
      <w:r w:rsidRPr="0073697D">
        <w:rPr>
          <w:rFonts w:ascii="Optima" w:hAnsi="Optima"/>
          <w:color w:val="1A1A1A"/>
          <w:sz w:val="22"/>
          <w:szCs w:val="22"/>
        </w:rPr>
        <w:t xml:space="preserve">, Brown L, Schmidt J,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Glissmeyer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E, Wojciechowski B,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Liou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T, Jensen R,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Carlquist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J, </w:t>
      </w:r>
      <w:proofErr w:type="spellStart"/>
      <w:r w:rsidRPr="0073697D">
        <w:rPr>
          <w:rFonts w:ascii="Optima" w:hAnsi="Optima"/>
          <w:color w:val="1A1A1A"/>
          <w:sz w:val="22"/>
          <w:szCs w:val="22"/>
        </w:rPr>
        <w:t>Hegewald</w:t>
      </w:r>
      <w:proofErr w:type="spellEnd"/>
      <w:r w:rsidRPr="0073697D">
        <w:rPr>
          <w:rFonts w:ascii="Optima" w:hAnsi="Optima"/>
          <w:color w:val="1A1A1A"/>
          <w:sz w:val="22"/>
          <w:szCs w:val="22"/>
        </w:rPr>
        <w:t xml:space="preserve"> M, Elliott G. (2009). “</w:t>
      </w:r>
      <w:r w:rsidRPr="0073697D">
        <w:rPr>
          <w:rFonts w:ascii="Optima" w:hAnsi="Optima"/>
          <w:iCs/>
          <w:color w:val="1A1A1A"/>
          <w:sz w:val="22"/>
          <w:szCs w:val="22"/>
        </w:rPr>
        <w:t>2008 Review of Utah Pulmonary Hypertension Genetics Project: Updated Revisions and Findings</w:t>
      </w:r>
      <w:r w:rsidRPr="0073697D">
        <w:rPr>
          <w:rFonts w:ascii="Optima" w:hAnsi="Optima"/>
          <w:color w:val="1A1A1A"/>
          <w:sz w:val="22"/>
          <w:szCs w:val="22"/>
        </w:rPr>
        <w:t xml:space="preserve">.” Presented at: </w:t>
      </w:r>
      <w:r w:rsidRPr="005D3D8A">
        <w:rPr>
          <w:rFonts w:ascii="Optima" w:hAnsi="Optima"/>
          <w:i/>
          <w:iCs/>
          <w:color w:val="1A1A1A"/>
          <w:sz w:val="22"/>
          <w:szCs w:val="22"/>
        </w:rPr>
        <w:t>American Thoracic Society International Conference</w:t>
      </w:r>
      <w:r w:rsidR="005D3D8A">
        <w:rPr>
          <w:rFonts w:ascii="Optima" w:hAnsi="Optima"/>
          <w:color w:val="1A1A1A"/>
          <w:sz w:val="22"/>
          <w:szCs w:val="22"/>
        </w:rPr>
        <w:t xml:space="preserve">; 16 </w:t>
      </w:r>
      <w:proofErr w:type="gramStart"/>
      <w:r w:rsidR="005D3D8A">
        <w:rPr>
          <w:rFonts w:ascii="Optima" w:hAnsi="Optima"/>
          <w:color w:val="1A1A1A"/>
          <w:sz w:val="22"/>
          <w:szCs w:val="22"/>
        </w:rPr>
        <w:t>May,</w:t>
      </w:r>
      <w:proofErr w:type="gramEnd"/>
      <w:r w:rsidR="005D3D8A">
        <w:rPr>
          <w:rFonts w:ascii="Optima" w:hAnsi="Optima"/>
          <w:color w:val="1A1A1A"/>
          <w:sz w:val="22"/>
          <w:szCs w:val="22"/>
        </w:rPr>
        <w:t xml:space="preserve"> 2009. </w:t>
      </w:r>
      <w:r w:rsidR="005D3D8A" w:rsidRPr="0073697D">
        <w:rPr>
          <w:rFonts w:ascii="Optima" w:hAnsi="Optima"/>
          <w:color w:val="1A1A1A"/>
          <w:sz w:val="22"/>
          <w:szCs w:val="22"/>
        </w:rPr>
        <w:t>San Diego, CA.</w:t>
      </w:r>
    </w:p>
    <w:p w14:paraId="581AFE16" w14:textId="77777777" w:rsidR="00555C02" w:rsidRPr="0073697D" w:rsidRDefault="00555C02" w:rsidP="00F264EF">
      <w:pPr>
        <w:widowControl w:val="0"/>
        <w:autoSpaceDE w:val="0"/>
        <w:autoSpaceDN w:val="0"/>
        <w:adjustRightInd w:val="0"/>
        <w:rPr>
          <w:rFonts w:ascii="Optima" w:hAnsi="Optima"/>
          <w:color w:val="1A1A1A"/>
          <w:sz w:val="22"/>
          <w:szCs w:val="22"/>
        </w:rPr>
      </w:pPr>
    </w:p>
    <w:p w14:paraId="1E9273B3" w14:textId="77777777" w:rsidR="00ED72B0" w:rsidRPr="0073697D" w:rsidRDefault="00ED72B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Language Proficiency</w:t>
      </w:r>
    </w:p>
    <w:p w14:paraId="736D6E78" w14:textId="77777777" w:rsidR="00DC6AA6" w:rsidRPr="0073697D" w:rsidRDefault="00DC6AA6" w:rsidP="00ED72B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4833E6A2" w14:textId="77777777" w:rsidR="00F67A4C" w:rsidRPr="0073697D" w:rsidRDefault="00F6260E" w:rsidP="00F67A4C">
      <w:pPr>
        <w:numPr>
          <w:ilvl w:val="0"/>
          <w:numId w:val="18"/>
        </w:num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Portuguese</w:t>
      </w:r>
      <w:r w:rsidR="0041674C" w:rsidRPr="0073697D">
        <w:rPr>
          <w:rFonts w:ascii="Optima" w:hAnsi="Optima"/>
          <w:color w:val="000000"/>
          <w:sz w:val="22"/>
          <w:szCs w:val="22"/>
        </w:rPr>
        <w:t xml:space="preserve">, </w:t>
      </w:r>
      <w:r w:rsidRPr="0073697D">
        <w:rPr>
          <w:rFonts w:ascii="Optima" w:hAnsi="Optima"/>
          <w:color w:val="000000"/>
          <w:sz w:val="22"/>
          <w:szCs w:val="22"/>
        </w:rPr>
        <w:t>near fluent</w:t>
      </w:r>
      <w:r w:rsidR="0061282E" w:rsidRPr="0073697D">
        <w:rPr>
          <w:rFonts w:ascii="Optima" w:hAnsi="Optima"/>
          <w:color w:val="000000"/>
          <w:sz w:val="22"/>
          <w:szCs w:val="22"/>
        </w:rPr>
        <w:t xml:space="preserve"> in reading, writing and speaking</w:t>
      </w:r>
    </w:p>
    <w:p w14:paraId="0A23A434" w14:textId="77777777" w:rsidR="00F6260E" w:rsidRPr="0073697D" w:rsidRDefault="00F6260E" w:rsidP="00F67A4C">
      <w:pPr>
        <w:numPr>
          <w:ilvl w:val="0"/>
          <w:numId w:val="18"/>
        </w:numPr>
        <w:tabs>
          <w:tab w:val="left" w:pos="18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Spanish</w:t>
      </w:r>
      <w:r w:rsidR="0041674C" w:rsidRPr="0073697D">
        <w:rPr>
          <w:rFonts w:ascii="Optima" w:hAnsi="Optima"/>
          <w:color w:val="000000"/>
          <w:sz w:val="22"/>
          <w:szCs w:val="22"/>
        </w:rPr>
        <w:t>,</w:t>
      </w:r>
      <w:r w:rsidRPr="0073697D">
        <w:rPr>
          <w:rFonts w:ascii="Optima" w:hAnsi="Optima"/>
          <w:color w:val="000000"/>
          <w:sz w:val="22"/>
          <w:szCs w:val="22"/>
        </w:rPr>
        <w:t xml:space="preserve"> near fluent</w:t>
      </w:r>
      <w:r w:rsidR="0061282E" w:rsidRPr="0073697D">
        <w:rPr>
          <w:rFonts w:ascii="Optima" w:hAnsi="Optima"/>
          <w:color w:val="000000"/>
          <w:sz w:val="22"/>
          <w:szCs w:val="22"/>
        </w:rPr>
        <w:t xml:space="preserve"> in reading, writing and speaking</w:t>
      </w:r>
    </w:p>
    <w:p w14:paraId="145F2015" w14:textId="77777777" w:rsidR="006F5022" w:rsidRPr="0073697D" w:rsidRDefault="006F5022" w:rsidP="00ED72B0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205E7A28" w14:textId="77777777" w:rsidR="00ED72B0" w:rsidRPr="0073697D" w:rsidRDefault="00ED72B0" w:rsidP="0090149D">
      <w:pPr>
        <w:pBdr>
          <w:bottom w:val="single" w:sz="12" w:space="1" w:color="auto"/>
        </w:pBdr>
        <w:tabs>
          <w:tab w:val="left" w:pos="720"/>
          <w:tab w:val="left" w:pos="3600"/>
          <w:tab w:val="right" w:pos="10530"/>
        </w:tabs>
        <w:outlineLvl w:val="0"/>
        <w:rPr>
          <w:rFonts w:ascii="Optima" w:hAnsi="Optima"/>
          <w:b/>
          <w:smallCaps/>
          <w:color w:val="000000"/>
          <w:spacing w:val="40"/>
        </w:rPr>
      </w:pPr>
      <w:r w:rsidRPr="0073697D">
        <w:rPr>
          <w:rFonts w:ascii="Optima" w:hAnsi="Optima"/>
          <w:b/>
          <w:smallCaps/>
          <w:color w:val="000000"/>
          <w:spacing w:val="40"/>
        </w:rPr>
        <w:t>Interests</w:t>
      </w:r>
      <w:r w:rsidR="00D271A9" w:rsidRPr="0073697D">
        <w:rPr>
          <w:rFonts w:ascii="Optima" w:hAnsi="Optima"/>
          <w:b/>
          <w:smallCaps/>
          <w:color w:val="000000"/>
          <w:spacing w:val="40"/>
        </w:rPr>
        <w:t xml:space="preserve"> </w:t>
      </w:r>
      <w:r w:rsidR="00F5632D">
        <w:rPr>
          <w:rFonts w:ascii="Optima" w:hAnsi="Optima"/>
          <w:b/>
          <w:smallCaps/>
          <w:color w:val="000000"/>
          <w:spacing w:val="40"/>
        </w:rPr>
        <w:t>&amp;</w:t>
      </w:r>
      <w:r w:rsidR="00D271A9" w:rsidRPr="0073697D">
        <w:rPr>
          <w:rFonts w:ascii="Optima" w:hAnsi="Optima"/>
          <w:b/>
          <w:smallCaps/>
          <w:color w:val="000000"/>
          <w:spacing w:val="40"/>
        </w:rPr>
        <w:t xml:space="preserve"> </w:t>
      </w:r>
      <w:r w:rsidR="00555C02" w:rsidRPr="0073697D">
        <w:rPr>
          <w:rFonts w:ascii="Optima" w:hAnsi="Optima"/>
          <w:b/>
          <w:smallCaps/>
          <w:color w:val="000000"/>
          <w:spacing w:val="40"/>
        </w:rPr>
        <w:t>Avocations</w:t>
      </w:r>
    </w:p>
    <w:p w14:paraId="638110AB" w14:textId="77777777" w:rsidR="00367596" w:rsidRPr="0073697D" w:rsidRDefault="00367596" w:rsidP="00ED72B0">
      <w:pPr>
        <w:tabs>
          <w:tab w:val="left" w:pos="720"/>
          <w:tab w:val="left" w:pos="3600"/>
          <w:tab w:val="right" w:pos="10530"/>
        </w:tabs>
        <w:rPr>
          <w:rFonts w:ascii="Optima" w:hAnsi="Optima"/>
          <w:b/>
          <w:smallCaps/>
          <w:color w:val="000000"/>
          <w:spacing w:val="40"/>
        </w:rPr>
      </w:pPr>
    </w:p>
    <w:p w14:paraId="69695C8A" w14:textId="77777777" w:rsidR="00F67A4C" w:rsidRPr="0073697D" w:rsidRDefault="00555C02" w:rsidP="00F67A4C">
      <w:pPr>
        <w:numPr>
          <w:ilvl w:val="0"/>
          <w:numId w:val="20"/>
        </w:numPr>
        <w:tabs>
          <w:tab w:val="left" w:pos="180"/>
          <w:tab w:val="left" w:pos="3600"/>
          <w:tab w:val="right" w:pos="10530"/>
        </w:tabs>
        <w:ind w:left="180" w:hanging="180"/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sz w:val="22"/>
          <w:szCs w:val="22"/>
        </w:rPr>
        <w:t xml:space="preserve">Outdoor sports </w:t>
      </w:r>
      <w:r w:rsidR="0082433F" w:rsidRPr="0073697D">
        <w:rPr>
          <w:rFonts w:ascii="Optima" w:hAnsi="Optima"/>
          <w:sz w:val="22"/>
          <w:szCs w:val="22"/>
        </w:rPr>
        <w:t>- kayaking</w:t>
      </w:r>
      <w:r w:rsidR="0054087F" w:rsidRPr="0073697D">
        <w:rPr>
          <w:rFonts w:ascii="Optima" w:hAnsi="Optima"/>
          <w:sz w:val="22"/>
          <w:szCs w:val="22"/>
        </w:rPr>
        <w:t xml:space="preserve">, mountaineering, rock climbing, </w:t>
      </w:r>
      <w:r w:rsidR="002363A4" w:rsidRPr="0073697D">
        <w:rPr>
          <w:rFonts w:ascii="Optima" w:hAnsi="Optima"/>
          <w:sz w:val="22"/>
          <w:szCs w:val="22"/>
        </w:rPr>
        <w:t xml:space="preserve">trail running, hiking, </w:t>
      </w:r>
      <w:r w:rsidR="0054087F" w:rsidRPr="0073697D">
        <w:rPr>
          <w:rFonts w:ascii="Optima" w:hAnsi="Optima"/>
          <w:sz w:val="22"/>
          <w:szCs w:val="22"/>
        </w:rPr>
        <w:t>an</w:t>
      </w:r>
      <w:r w:rsidR="00F67A4C" w:rsidRPr="0073697D">
        <w:rPr>
          <w:rFonts w:ascii="Optima" w:hAnsi="Optima"/>
          <w:sz w:val="22"/>
          <w:szCs w:val="22"/>
        </w:rPr>
        <w:t>d mountain</w:t>
      </w:r>
      <w:r w:rsidR="003E53B1" w:rsidRPr="0073697D">
        <w:rPr>
          <w:rFonts w:ascii="Optima" w:hAnsi="Optima"/>
          <w:sz w:val="22"/>
          <w:szCs w:val="22"/>
        </w:rPr>
        <w:t xml:space="preserve"> </w:t>
      </w:r>
      <w:r w:rsidR="00AC28FB" w:rsidRPr="0073697D">
        <w:rPr>
          <w:rFonts w:ascii="Optima" w:hAnsi="Optima"/>
          <w:sz w:val="22"/>
          <w:szCs w:val="22"/>
        </w:rPr>
        <w:t>biking</w:t>
      </w:r>
      <w:r w:rsidRPr="0073697D">
        <w:rPr>
          <w:rFonts w:ascii="Optima" w:hAnsi="Optima"/>
          <w:sz w:val="22"/>
          <w:szCs w:val="22"/>
        </w:rPr>
        <w:t>;</w:t>
      </w:r>
    </w:p>
    <w:p w14:paraId="0A1013F8" w14:textId="77777777" w:rsidR="00F67A4C" w:rsidRPr="0073697D" w:rsidRDefault="00E71359" w:rsidP="00F67A4C">
      <w:pPr>
        <w:numPr>
          <w:ilvl w:val="1"/>
          <w:numId w:val="20"/>
        </w:numPr>
        <w:tabs>
          <w:tab w:val="left" w:pos="180"/>
        </w:tabs>
        <w:ind w:left="720" w:hanging="180"/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>Recent summits include Grand Teton (WY), Ancient Art (</w:t>
      </w:r>
      <w:r w:rsidR="001C7B81" w:rsidRPr="0073697D">
        <w:rPr>
          <w:rFonts w:ascii="Optima" w:hAnsi="Optima"/>
          <w:i/>
          <w:color w:val="000000"/>
          <w:sz w:val="22"/>
          <w:szCs w:val="22"/>
        </w:rPr>
        <w:t>UT), Castleton Tower (</w:t>
      </w:r>
      <w:r w:rsidRPr="0073697D">
        <w:rPr>
          <w:rFonts w:ascii="Optima" w:hAnsi="Optima"/>
          <w:i/>
          <w:color w:val="000000"/>
          <w:sz w:val="22"/>
          <w:szCs w:val="22"/>
        </w:rPr>
        <w:t>UT)</w:t>
      </w:r>
      <w:r w:rsidR="001C7B81" w:rsidRPr="0073697D">
        <w:rPr>
          <w:rFonts w:ascii="Optima" w:hAnsi="Optima"/>
          <w:i/>
          <w:color w:val="000000"/>
          <w:sz w:val="22"/>
          <w:szCs w:val="22"/>
        </w:rPr>
        <w:t>, Dark Shadows (NV)</w:t>
      </w:r>
      <w:r w:rsidR="0054087F" w:rsidRPr="0073697D">
        <w:rPr>
          <w:rFonts w:ascii="Optima" w:hAnsi="Optima"/>
          <w:i/>
          <w:color w:val="000000"/>
          <w:sz w:val="22"/>
          <w:szCs w:val="22"/>
        </w:rPr>
        <w:t>,</w:t>
      </w:r>
      <w:r w:rsidR="0061111A" w:rsidRPr="0073697D">
        <w:rPr>
          <w:rFonts w:ascii="Optima" w:hAnsi="Optima"/>
          <w:i/>
          <w:color w:val="000000"/>
          <w:sz w:val="22"/>
          <w:szCs w:val="22"/>
        </w:rPr>
        <w:t xml:space="preserve"> </w:t>
      </w:r>
      <w:r w:rsidR="001C7B81" w:rsidRPr="0073697D">
        <w:rPr>
          <w:rFonts w:ascii="Optima" w:hAnsi="Optima"/>
          <w:i/>
          <w:color w:val="000000"/>
          <w:sz w:val="22"/>
          <w:szCs w:val="22"/>
        </w:rPr>
        <w:t>Mt.</w:t>
      </w:r>
      <w:r w:rsidRPr="0073697D">
        <w:rPr>
          <w:rFonts w:ascii="Optima" w:hAnsi="Optima"/>
          <w:i/>
          <w:color w:val="000000"/>
          <w:sz w:val="22"/>
          <w:szCs w:val="22"/>
        </w:rPr>
        <w:t xml:space="preserve"> Hood (OR), </w:t>
      </w:r>
      <w:r w:rsidR="001C7B81" w:rsidRPr="0073697D">
        <w:rPr>
          <w:rFonts w:ascii="Optima" w:hAnsi="Optima"/>
          <w:i/>
          <w:color w:val="000000"/>
          <w:sz w:val="22"/>
          <w:szCs w:val="22"/>
        </w:rPr>
        <w:t>Mt. St. Helens (WA), Mt. Adams (WA)</w:t>
      </w:r>
    </w:p>
    <w:p w14:paraId="25DAD1E9" w14:textId="77777777" w:rsidR="00F05C4B" w:rsidRPr="0073697D" w:rsidRDefault="0054087F" w:rsidP="00F05C4B">
      <w:pPr>
        <w:numPr>
          <w:ilvl w:val="1"/>
          <w:numId w:val="20"/>
        </w:numPr>
        <w:tabs>
          <w:tab w:val="left" w:pos="180"/>
        </w:tabs>
        <w:ind w:left="720" w:hanging="180"/>
        <w:rPr>
          <w:rFonts w:ascii="Optima" w:hAnsi="Optima"/>
          <w:i/>
          <w:color w:val="000000"/>
          <w:sz w:val="22"/>
          <w:szCs w:val="22"/>
        </w:rPr>
      </w:pPr>
      <w:r w:rsidRPr="0073697D">
        <w:rPr>
          <w:rFonts w:ascii="Optima" w:hAnsi="Optima"/>
          <w:i/>
          <w:color w:val="000000"/>
          <w:sz w:val="22"/>
          <w:szCs w:val="22"/>
        </w:rPr>
        <w:t xml:space="preserve">Kayaked main rivers throughout Oregon, Snake River, Payette River, </w:t>
      </w:r>
      <w:proofErr w:type="spellStart"/>
      <w:r w:rsidRPr="0073697D">
        <w:rPr>
          <w:rFonts w:ascii="Optima" w:hAnsi="Optima"/>
          <w:i/>
          <w:color w:val="000000"/>
          <w:sz w:val="22"/>
          <w:szCs w:val="22"/>
        </w:rPr>
        <w:t>Westwater</w:t>
      </w:r>
      <w:proofErr w:type="spellEnd"/>
      <w:r w:rsidRPr="0073697D">
        <w:rPr>
          <w:rFonts w:ascii="Optima" w:hAnsi="Optima"/>
          <w:i/>
          <w:color w:val="000000"/>
          <w:sz w:val="22"/>
          <w:szCs w:val="22"/>
        </w:rPr>
        <w:t xml:space="preserve"> Canyon and the Colorado River through the Grand Canyon</w:t>
      </w:r>
    </w:p>
    <w:p w14:paraId="56B38FB1" w14:textId="77777777" w:rsidR="00F05C4B" w:rsidRPr="0073697D" w:rsidRDefault="00555C02" w:rsidP="00F05C4B">
      <w:pPr>
        <w:numPr>
          <w:ilvl w:val="0"/>
          <w:numId w:val="20"/>
        </w:numPr>
        <w:tabs>
          <w:tab w:val="left" w:pos="180"/>
        </w:tabs>
        <w:ind w:hanging="720"/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 xml:space="preserve">  </w:t>
      </w:r>
      <w:r w:rsidR="001C7B81" w:rsidRPr="0073697D">
        <w:rPr>
          <w:rFonts w:ascii="Optima" w:hAnsi="Optima"/>
          <w:color w:val="000000"/>
          <w:sz w:val="22"/>
          <w:szCs w:val="22"/>
        </w:rPr>
        <w:t xml:space="preserve">Drawing and </w:t>
      </w:r>
      <w:r w:rsidRPr="0073697D">
        <w:rPr>
          <w:rFonts w:ascii="Optima" w:hAnsi="Optima"/>
          <w:color w:val="000000"/>
          <w:sz w:val="22"/>
          <w:szCs w:val="22"/>
        </w:rPr>
        <w:t xml:space="preserve">watercolor </w:t>
      </w:r>
      <w:r w:rsidR="001C7B81" w:rsidRPr="0073697D">
        <w:rPr>
          <w:rFonts w:ascii="Optima" w:hAnsi="Optima"/>
          <w:color w:val="000000"/>
          <w:sz w:val="22"/>
          <w:szCs w:val="22"/>
        </w:rPr>
        <w:t>painting</w:t>
      </w:r>
    </w:p>
    <w:p w14:paraId="419C4E0B" w14:textId="77777777" w:rsidR="00F05C4B" w:rsidRPr="0073697D" w:rsidRDefault="00555C02" w:rsidP="00F05C4B">
      <w:pPr>
        <w:numPr>
          <w:ilvl w:val="0"/>
          <w:numId w:val="20"/>
        </w:numPr>
        <w:tabs>
          <w:tab w:val="left" w:pos="270"/>
          <w:tab w:val="left" w:pos="3600"/>
          <w:tab w:val="right" w:pos="10530"/>
        </w:tabs>
        <w:ind w:left="180" w:hanging="180"/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Music</w:t>
      </w:r>
      <w:r w:rsidR="0061111A" w:rsidRPr="0073697D">
        <w:rPr>
          <w:rFonts w:ascii="Optima" w:hAnsi="Optima"/>
          <w:color w:val="000000"/>
          <w:sz w:val="22"/>
          <w:szCs w:val="22"/>
        </w:rPr>
        <w:t xml:space="preserve"> </w:t>
      </w:r>
      <w:r w:rsidRPr="0073697D">
        <w:rPr>
          <w:rFonts w:ascii="Optima" w:hAnsi="Optima"/>
          <w:color w:val="000000"/>
          <w:sz w:val="22"/>
          <w:szCs w:val="22"/>
        </w:rPr>
        <w:t>– playing and listening</w:t>
      </w:r>
    </w:p>
    <w:p w14:paraId="246AE68C" w14:textId="77777777" w:rsidR="00555C02" w:rsidRPr="0073697D" w:rsidRDefault="00555C02" w:rsidP="00455E45">
      <w:pPr>
        <w:numPr>
          <w:ilvl w:val="0"/>
          <w:numId w:val="20"/>
        </w:numPr>
        <w:tabs>
          <w:tab w:val="left" w:pos="270"/>
          <w:tab w:val="left" w:pos="3600"/>
          <w:tab w:val="right" w:pos="10530"/>
        </w:tabs>
        <w:ind w:left="180" w:hanging="180"/>
        <w:rPr>
          <w:rFonts w:ascii="Optima" w:hAnsi="Optima"/>
          <w:color w:val="000000"/>
          <w:sz w:val="22"/>
          <w:szCs w:val="22"/>
        </w:rPr>
      </w:pPr>
      <w:r w:rsidRPr="0073697D">
        <w:rPr>
          <w:rFonts w:ascii="Optima" w:hAnsi="Optima"/>
          <w:color w:val="000000"/>
          <w:sz w:val="22"/>
          <w:szCs w:val="22"/>
        </w:rPr>
        <w:t>Cooking</w:t>
      </w:r>
    </w:p>
    <w:p w14:paraId="341B4793" w14:textId="77777777" w:rsidR="001C7B81" w:rsidRPr="0073697D" w:rsidRDefault="001C7B81" w:rsidP="005D7D67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2"/>
          <w:szCs w:val="22"/>
        </w:rPr>
      </w:pPr>
    </w:p>
    <w:p w14:paraId="1595AD85" w14:textId="77777777" w:rsidR="001C7B81" w:rsidRPr="0073697D" w:rsidRDefault="001C7B81" w:rsidP="001C7B81">
      <w:pPr>
        <w:tabs>
          <w:tab w:val="left" w:pos="720"/>
          <w:tab w:val="left" w:pos="3600"/>
          <w:tab w:val="right" w:pos="10530"/>
        </w:tabs>
        <w:ind w:left="720"/>
        <w:rPr>
          <w:rFonts w:ascii="Optima" w:hAnsi="Optima"/>
          <w:color w:val="000000"/>
          <w:sz w:val="22"/>
          <w:szCs w:val="22"/>
        </w:rPr>
      </w:pPr>
    </w:p>
    <w:p w14:paraId="2A2E7600" w14:textId="77777777" w:rsidR="00ED72B0" w:rsidRPr="0073697D" w:rsidRDefault="00ED72B0" w:rsidP="002340FA">
      <w:pPr>
        <w:tabs>
          <w:tab w:val="left" w:pos="720"/>
          <w:tab w:val="left" w:pos="3600"/>
          <w:tab w:val="right" w:pos="10530"/>
        </w:tabs>
        <w:rPr>
          <w:rFonts w:ascii="Optima" w:hAnsi="Optima"/>
          <w:color w:val="000000"/>
          <w:sz w:val="20"/>
          <w:szCs w:val="20"/>
        </w:rPr>
      </w:pPr>
    </w:p>
    <w:sectPr w:rsidR="00ED72B0" w:rsidRPr="0073697D" w:rsidSect="002340FA">
      <w:headerReference w:type="default" r:id="rId7"/>
      <w:footerReference w:type="even" r:id="rId8"/>
      <w:footerReference w:type="default" r:id="rId9"/>
      <w:pgSz w:w="12240" w:h="15840"/>
      <w:pgMar w:top="720" w:right="900" w:bottom="540" w:left="864" w:header="18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8941" w14:textId="77777777" w:rsidR="008F598C" w:rsidRDefault="008F598C">
      <w:r>
        <w:separator/>
      </w:r>
    </w:p>
  </w:endnote>
  <w:endnote w:type="continuationSeparator" w:id="0">
    <w:p w14:paraId="3D40A424" w14:textId="77777777" w:rsidR="008F598C" w:rsidRDefault="008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76C1" w14:textId="77777777" w:rsidR="00346872" w:rsidRDefault="00346872" w:rsidP="009E55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9A83A" w14:textId="77777777" w:rsidR="00346872" w:rsidRDefault="00346872" w:rsidP="009E55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FF39" w14:textId="77777777" w:rsidR="00346872" w:rsidRDefault="00346872" w:rsidP="00E549D6">
    <w:pPr>
      <w:pStyle w:val="Footer"/>
      <w:ind w:right="360"/>
      <w:jc w:val="center"/>
    </w:pPr>
  </w:p>
  <w:p w14:paraId="61ADEAEC" w14:textId="77777777" w:rsidR="00E549D6" w:rsidRDefault="00E549D6" w:rsidP="00E549D6">
    <w:pPr>
      <w:pStyle w:val="Footer"/>
      <w:framePr w:wrap="around" w:vAnchor="text" w:hAnchor="page" w:x="5725" w:y="5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81A48EE" w14:textId="77777777" w:rsidR="00E549D6" w:rsidRPr="00E549D6" w:rsidRDefault="00E549D6" w:rsidP="00E549D6">
    <w:pPr>
      <w:pStyle w:val="Footer"/>
      <w:ind w:right="360"/>
      <w:jc w:val="center"/>
      <w:rPr>
        <w:sz w:val="22"/>
        <w:szCs w:val="22"/>
      </w:rPr>
    </w:pPr>
    <w:r w:rsidRPr="00E549D6">
      <w:rPr>
        <w:sz w:val="28"/>
        <w:szCs w:val="22"/>
      </w:rPr>
      <w:t>P</w:t>
    </w:r>
    <w:r w:rsidRPr="00E549D6">
      <w:rPr>
        <w:sz w:val="22"/>
        <w:szCs w:val="22"/>
      </w:rPr>
      <w:t xml:space="preserve">ATRICK </w:t>
    </w:r>
    <w:r w:rsidRPr="00E549D6">
      <w:rPr>
        <w:sz w:val="28"/>
        <w:szCs w:val="22"/>
      </w:rPr>
      <w:t>W</w:t>
    </w:r>
    <w:r w:rsidRPr="00E549D6">
      <w:rPr>
        <w:sz w:val="22"/>
        <w:szCs w:val="22"/>
      </w:rPr>
      <w:t xml:space="preserve">. </w:t>
    </w:r>
    <w:r w:rsidRPr="00E549D6">
      <w:rPr>
        <w:sz w:val="28"/>
        <w:szCs w:val="22"/>
      </w:rPr>
      <w:t>Z</w:t>
    </w:r>
    <w:r w:rsidRPr="00E549D6">
      <w:rPr>
        <w:sz w:val="22"/>
        <w:szCs w:val="22"/>
      </w:rPr>
      <w:t xml:space="preserve">IMMERMAN, </w:t>
    </w:r>
    <w:r w:rsidRPr="00E549D6">
      <w:rPr>
        <w:szCs w:val="22"/>
      </w:rPr>
      <w:t>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D448" w14:textId="77777777" w:rsidR="008F598C" w:rsidRDefault="008F598C">
      <w:r>
        <w:separator/>
      </w:r>
    </w:p>
  </w:footnote>
  <w:footnote w:type="continuationSeparator" w:id="0">
    <w:p w14:paraId="1290A7D1" w14:textId="77777777" w:rsidR="008F598C" w:rsidRDefault="008F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1D42" w14:textId="77777777" w:rsidR="00346872" w:rsidRPr="009E55A1" w:rsidRDefault="00722E39" w:rsidP="00722E39">
    <w:pPr>
      <w:pStyle w:val="ContactInformation"/>
      <w:tabs>
        <w:tab w:val="left" w:pos="9580"/>
      </w:tabs>
      <w:spacing w:after="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B68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B2534"/>
    <w:multiLevelType w:val="hybridMultilevel"/>
    <w:tmpl w:val="D6ACF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AFD"/>
    <w:multiLevelType w:val="hybridMultilevel"/>
    <w:tmpl w:val="9762F4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A5248"/>
    <w:multiLevelType w:val="hybridMultilevel"/>
    <w:tmpl w:val="99C0CF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4129C2"/>
    <w:multiLevelType w:val="hybridMultilevel"/>
    <w:tmpl w:val="43D2493C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9E4"/>
    <w:multiLevelType w:val="hybridMultilevel"/>
    <w:tmpl w:val="48C6643E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4740"/>
    <w:multiLevelType w:val="hybridMultilevel"/>
    <w:tmpl w:val="5B1462F8"/>
    <w:lvl w:ilvl="0" w:tplc="8B3E671E">
      <w:start w:val="2"/>
      <w:numFmt w:val="bullet"/>
      <w:lvlText w:val="-"/>
      <w:lvlJc w:val="left"/>
      <w:pPr>
        <w:ind w:left="108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16D8E"/>
    <w:multiLevelType w:val="hybridMultilevel"/>
    <w:tmpl w:val="39DE41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B4561"/>
    <w:multiLevelType w:val="hybridMultilevel"/>
    <w:tmpl w:val="A104C2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43799"/>
    <w:multiLevelType w:val="hybridMultilevel"/>
    <w:tmpl w:val="4AA06A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57A46"/>
    <w:multiLevelType w:val="hybridMultilevel"/>
    <w:tmpl w:val="CEEAA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09A4"/>
    <w:multiLevelType w:val="hybridMultilevel"/>
    <w:tmpl w:val="99980272"/>
    <w:lvl w:ilvl="0" w:tplc="7654FFA8">
      <w:start w:val="12"/>
      <w:numFmt w:val="bullet"/>
      <w:lvlText w:val="-"/>
      <w:lvlJc w:val="left"/>
      <w:pPr>
        <w:ind w:left="13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EBF6AA2"/>
    <w:multiLevelType w:val="hybridMultilevel"/>
    <w:tmpl w:val="61B846A2"/>
    <w:lvl w:ilvl="0" w:tplc="A1F01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CC6B5E"/>
    <w:multiLevelType w:val="hybridMultilevel"/>
    <w:tmpl w:val="A164F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70E2"/>
    <w:multiLevelType w:val="hybridMultilevel"/>
    <w:tmpl w:val="AE301B22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564A"/>
    <w:multiLevelType w:val="hybridMultilevel"/>
    <w:tmpl w:val="0816AB3C"/>
    <w:lvl w:ilvl="0" w:tplc="70FE3AB2">
      <w:start w:val="12"/>
      <w:numFmt w:val="bullet"/>
      <w:lvlText w:val="-"/>
      <w:lvlJc w:val="left"/>
      <w:pPr>
        <w:ind w:left="168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E684282"/>
    <w:multiLevelType w:val="hybridMultilevel"/>
    <w:tmpl w:val="7F7AE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73B31"/>
    <w:multiLevelType w:val="hybridMultilevel"/>
    <w:tmpl w:val="A4806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34C4"/>
    <w:multiLevelType w:val="hybridMultilevel"/>
    <w:tmpl w:val="DD34BD00"/>
    <w:lvl w:ilvl="0" w:tplc="1074A830">
      <w:start w:val="12"/>
      <w:numFmt w:val="bullet"/>
      <w:lvlText w:val="-"/>
      <w:lvlJc w:val="left"/>
      <w:pPr>
        <w:ind w:left="13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0061B14"/>
    <w:multiLevelType w:val="hybridMultilevel"/>
    <w:tmpl w:val="B0180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42B9C"/>
    <w:multiLevelType w:val="hybridMultilevel"/>
    <w:tmpl w:val="546E62BE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BB454E"/>
    <w:multiLevelType w:val="hybridMultilevel"/>
    <w:tmpl w:val="140EB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41556"/>
    <w:multiLevelType w:val="hybridMultilevel"/>
    <w:tmpl w:val="801E9FAE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1D35"/>
    <w:multiLevelType w:val="hybridMultilevel"/>
    <w:tmpl w:val="45426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2516D"/>
    <w:multiLevelType w:val="hybridMultilevel"/>
    <w:tmpl w:val="6A1AF970"/>
    <w:lvl w:ilvl="0" w:tplc="A1F01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D391D"/>
    <w:multiLevelType w:val="hybridMultilevel"/>
    <w:tmpl w:val="4A3088C4"/>
    <w:lvl w:ilvl="0" w:tplc="AE2A2B4C">
      <w:start w:val="2"/>
      <w:numFmt w:val="bullet"/>
      <w:lvlText w:val="-"/>
      <w:lvlJc w:val="left"/>
      <w:pPr>
        <w:ind w:left="108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3"/>
  </w:num>
  <w:num w:numId="5">
    <w:abstractNumId w:val="3"/>
  </w:num>
  <w:num w:numId="6">
    <w:abstractNumId w:val="21"/>
  </w:num>
  <w:num w:numId="7">
    <w:abstractNumId w:val="9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9"/>
  </w:num>
  <w:num w:numId="13">
    <w:abstractNumId w:val="20"/>
  </w:num>
  <w:num w:numId="14">
    <w:abstractNumId w:val="24"/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22"/>
  </w:num>
  <w:num w:numId="20">
    <w:abstractNumId w:val="12"/>
  </w:num>
  <w:num w:numId="21">
    <w:abstractNumId w:val="10"/>
  </w:num>
  <w:num w:numId="22">
    <w:abstractNumId w:val="25"/>
  </w:num>
  <w:num w:numId="23">
    <w:abstractNumId w:val="6"/>
  </w:num>
  <w:num w:numId="24">
    <w:abstractNumId w:val="11"/>
  </w:num>
  <w:num w:numId="25">
    <w:abstractNumId w:val="18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B"/>
    <w:rsid w:val="00001B41"/>
    <w:rsid w:val="00006418"/>
    <w:rsid w:val="00013DA1"/>
    <w:rsid w:val="00017B17"/>
    <w:rsid w:val="00021468"/>
    <w:rsid w:val="00034640"/>
    <w:rsid w:val="00041D33"/>
    <w:rsid w:val="000451B8"/>
    <w:rsid w:val="00047035"/>
    <w:rsid w:val="00054883"/>
    <w:rsid w:val="0006165F"/>
    <w:rsid w:val="00067FD1"/>
    <w:rsid w:val="0007491C"/>
    <w:rsid w:val="00075DE6"/>
    <w:rsid w:val="00082FD9"/>
    <w:rsid w:val="00092A13"/>
    <w:rsid w:val="00093880"/>
    <w:rsid w:val="000B203F"/>
    <w:rsid w:val="000E6FC9"/>
    <w:rsid w:val="000F259A"/>
    <w:rsid w:val="001023D1"/>
    <w:rsid w:val="001043F0"/>
    <w:rsid w:val="001049FB"/>
    <w:rsid w:val="00110B2D"/>
    <w:rsid w:val="00112BBD"/>
    <w:rsid w:val="001144D5"/>
    <w:rsid w:val="00136ED3"/>
    <w:rsid w:val="0013722C"/>
    <w:rsid w:val="00147653"/>
    <w:rsid w:val="00153EEB"/>
    <w:rsid w:val="00185C22"/>
    <w:rsid w:val="001878A8"/>
    <w:rsid w:val="001A022F"/>
    <w:rsid w:val="001A700C"/>
    <w:rsid w:val="001B0B1B"/>
    <w:rsid w:val="001B264A"/>
    <w:rsid w:val="001C7B81"/>
    <w:rsid w:val="002021C4"/>
    <w:rsid w:val="00205302"/>
    <w:rsid w:val="00206BF2"/>
    <w:rsid w:val="00222161"/>
    <w:rsid w:val="00223D32"/>
    <w:rsid w:val="002309E8"/>
    <w:rsid w:val="002340FA"/>
    <w:rsid w:val="002363A4"/>
    <w:rsid w:val="00244EE2"/>
    <w:rsid w:val="00250646"/>
    <w:rsid w:val="00254624"/>
    <w:rsid w:val="002579F5"/>
    <w:rsid w:val="00274E8C"/>
    <w:rsid w:val="00277E1F"/>
    <w:rsid w:val="00287819"/>
    <w:rsid w:val="002971FB"/>
    <w:rsid w:val="002A1154"/>
    <w:rsid w:val="002B268A"/>
    <w:rsid w:val="002C6847"/>
    <w:rsid w:val="002D3400"/>
    <w:rsid w:val="002D5F05"/>
    <w:rsid w:val="002D643C"/>
    <w:rsid w:val="002D7C70"/>
    <w:rsid w:val="002E6982"/>
    <w:rsid w:val="002F40F5"/>
    <w:rsid w:val="002F6046"/>
    <w:rsid w:val="00303E09"/>
    <w:rsid w:val="00306021"/>
    <w:rsid w:val="0031652F"/>
    <w:rsid w:val="00324689"/>
    <w:rsid w:val="00346872"/>
    <w:rsid w:val="00367596"/>
    <w:rsid w:val="00372560"/>
    <w:rsid w:val="00383FFF"/>
    <w:rsid w:val="00392E0A"/>
    <w:rsid w:val="00395A06"/>
    <w:rsid w:val="00395A7A"/>
    <w:rsid w:val="003B6883"/>
    <w:rsid w:val="003B7DDB"/>
    <w:rsid w:val="003C1BBA"/>
    <w:rsid w:val="003D20BA"/>
    <w:rsid w:val="003D63B7"/>
    <w:rsid w:val="003D739D"/>
    <w:rsid w:val="003E509D"/>
    <w:rsid w:val="003E53B1"/>
    <w:rsid w:val="003F48B7"/>
    <w:rsid w:val="004042E7"/>
    <w:rsid w:val="00412A38"/>
    <w:rsid w:val="0041674C"/>
    <w:rsid w:val="00420526"/>
    <w:rsid w:val="00421959"/>
    <w:rsid w:val="00422304"/>
    <w:rsid w:val="00432350"/>
    <w:rsid w:val="004427A7"/>
    <w:rsid w:val="00455E45"/>
    <w:rsid w:val="00456397"/>
    <w:rsid w:val="00463100"/>
    <w:rsid w:val="00467C16"/>
    <w:rsid w:val="004749FC"/>
    <w:rsid w:val="0047726F"/>
    <w:rsid w:val="004808CA"/>
    <w:rsid w:val="00497B9D"/>
    <w:rsid w:val="00497D27"/>
    <w:rsid w:val="004A1933"/>
    <w:rsid w:val="004B288A"/>
    <w:rsid w:val="004B354E"/>
    <w:rsid w:val="004B3C08"/>
    <w:rsid w:val="004E4243"/>
    <w:rsid w:val="004F2076"/>
    <w:rsid w:val="004F62F5"/>
    <w:rsid w:val="005037DE"/>
    <w:rsid w:val="005252AB"/>
    <w:rsid w:val="005257A7"/>
    <w:rsid w:val="00527704"/>
    <w:rsid w:val="00532F5B"/>
    <w:rsid w:val="00536D0B"/>
    <w:rsid w:val="0054087F"/>
    <w:rsid w:val="0054401C"/>
    <w:rsid w:val="0054436A"/>
    <w:rsid w:val="00553E6C"/>
    <w:rsid w:val="00555C02"/>
    <w:rsid w:val="005774DF"/>
    <w:rsid w:val="00582CDC"/>
    <w:rsid w:val="005864C4"/>
    <w:rsid w:val="005956B5"/>
    <w:rsid w:val="005A3EA8"/>
    <w:rsid w:val="005A600E"/>
    <w:rsid w:val="005C0436"/>
    <w:rsid w:val="005D3173"/>
    <w:rsid w:val="005D3D8A"/>
    <w:rsid w:val="005D7755"/>
    <w:rsid w:val="005D7D67"/>
    <w:rsid w:val="005E073F"/>
    <w:rsid w:val="005E51C8"/>
    <w:rsid w:val="005F3A72"/>
    <w:rsid w:val="00602613"/>
    <w:rsid w:val="006057C2"/>
    <w:rsid w:val="006066B5"/>
    <w:rsid w:val="0061111A"/>
    <w:rsid w:val="0061282E"/>
    <w:rsid w:val="00613251"/>
    <w:rsid w:val="00614AE0"/>
    <w:rsid w:val="00627486"/>
    <w:rsid w:val="006608A6"/>
    <w:rsid w:val="00660915"/>
    <w:rsid w:val="00672DD6"/>
    <w:rsid w:val="00675E7C"/>
    <w:rsid w:val="006762A7"/>
    <w:rsid w:val="0068193F"/>
    <w:rsid w:val="006856E4"/>
    <w:rsid w:val="0068794F"/>
    <w:rsid w:val="00696593"/>
    <w:rsid w:val="006A45AA"/>
    <w:rsid w:val="006A45D1"/>
    <w:rsid w:val="006A4C7B"/>
    <w:rsid w:val="006B1034"/>
    <w:rsid w:val="006C0DA0"/>
    <w:rsid w:val="006C1EFE"/>
    <w:rsid w:val="006C3B4B"/>
    <w:rsid w:val="006C7388"/>
    <w:rsid w:val="006D5CB5"/>
    <w:rsid w:val="006E1B73"/>
    <w:rsid w:val="006F5022"/>
    <w:rsid w:val="00710E4F"/>
    <w:rsid w:val="00710E7E"/>
    <w:rsid w:val="00720782"/>
    <w:rsid w:val="007207E5"/>
    <w:rsid w:val="00722E39"/>
    <w:rsid w:val="007325BA"/>
    <w:rsid w:val="0073697D"/>
    <w:rsid w:val="00741729"/>
    <w:rsid w:val="00745BD7"/>
    <w:rsid w:val="007606A4"/>
    <w:rsid w:val="00761876"/>
    <w:rsid w:val="0076555F"/>
    <w:rsid w:val="00771D09"/>
    <w:rsid w:val="00773359"/>
    <w:rsid w:val="00780728"/>
    <w:rsid w:val="007A5301"/>
    <w:rsid w:val="007B24B9"/>
    <w:rsid w:val="007B439E"/>
    <w:rsid w:val="007B43EE"/>
    <w:rsid w:val="007C429E"/>
    <w:rsid w:val="007C4CF8"/>
    <w:rsid w:val="007F57EE"/>
    <w:rsid w:val="007F6102"/>
    <w:rsid w:val="00802498"/>
    <w:rsid w:val="0080545B"/>
    <w:rsid w:val="0082433F"/>
    <w:rsid w:val="00826B23"/>
    <w:rsid w:val="00831128"/>
    <w:rsid w:val="00834D6D"/>
    <w:rsid w:val="0084064C"/>
    <w:rsid w:val="00883D35"/>
    <w:rsid w:val="0088662A"/>
    <w:rsid w:val="00892065"/>
    <w:rsid w:val="008A665F"/>
    <w:rsid w:val="008B6D2D"/>
    <w:rsid w:val="008C0A89"/>
    <w:rsid w:val="008D15DF"/>
    <w:rsid w:val="008E489C"/>
    <w:rsid w:val="008E77BD"/>
    <w:rsid w:val="008F0C04"/>
    <w:rsid w:val="008F3A31"/>
    <w:rsid w:val="008F598C"/>
    <w:rsid w:val="008F691F"/>
    <w:rsid w:val="0090149D"/>
    <w:rsid w:val="009126D9"/>
    <w:rsid w:val="009203F2"/>
    <w:rsid w:val="00923FBD"/>
    <w:rsid w:val="00935160"/>
    <w:rsid w:val="00937657"/>
    <w:rsid w:val="00941965"/>
    <w:rsid w:val="009458EA"/>
    <w:rsid w:val="00951243"/>
    <w:rsid w:val="00964382"/>
    <w:rsid w:val="00977818"/>
    <w:rsid w:val="00985CC9"/>
    <w:rsid w:val="00992EBA"/>
    <w:rsid w:val="009A014C"/>
    <w:rsid w:val="009A0821"/>
    <w:rsid w:val="009B22AB"/>
    <w:rsid w:val="009B49D8"/>
    <w:rsid w:val="009C12E1"/>
    <w:rsid w:val="009C1C42"/>
    <w:rsid w:val="009D0097"/>
    <w:rsid w:val="009E243D"/>
    <w:rsid w:val="009E55A1"/>
    <w:rsid w:val="009F4462"/>
    <w:rsid w:val="00A030A3"/>
    <w:rsid w:val="00A03E4D"/>
    <w:rsid w:val="00A3619D"/>
    <w:rsid w:val="00A4040E"/>
    <w:rsid w:val="00A40BA7"/>
    <w:rsid w:val="00A4377D"/>
    <w:rsid w:val="00A44C99"/>
    <w:rsid w:val="00A52BC5"/>
    <w:rsid w:val="00A56D77"/>
    <w:rsid w:val="00A60098"/>
    <w:rsid w:val="00A64094"/>
    <w:rsid w:val="00A93DD1"/>
    <w:rsid w:val="00AA16FC"/>
    <w:rsid w:val="00AA45F8"/>
    <w:rsid w:val="00AB1DBE"/>
    <w:rsid w:val="00AB4F86"/>
    <w:rsid w:val="00AC28FB"/>
    <w:rsid w:val="00AD1AEB"/>
    <w:rsid w:val="00AD46C5"/>
    <w:rsid w:val="00AF3442"/>
    <w:rsid w:val="00B14ECB"/>
    <w:rsid w:val="00B15E7E"/>
    <w:rsid w:val="00B21C7D"/>
    <w:rsid w:val="00B223C8"/>
    <w:rsid w:val="00B23D39"/>
    <w:rsid w:val="00B33F08"/>
    <w:rsid w:val="00B4655B"/>
    <w:rsid w:val="00B50D91"/>
    <w:rsid w:val="00B52918"/>
    <w:rsid w:val="00B61798"/>
    <w:rsid w:val="00B80284"/>
    <w:rsid w:val="00B867D0"/>
    <w:rsid w:val="00B969CB"/>
    <w:rsid w:val="00BA3559"/>
    <w:rsid w:val="00BA6AF6"/>
    <w:rsid w:val="00BD52DA"/>
    <w:rsid w:val="00BE4F59"/>
    <w:rsid w:val="00BF148B"/>
    <w:rsid w:val="00BF211A"/>
    <w:rsid w:val="00C01301"/>
    <w:rsid w:val="00C102E9"/>
    <w:rsid w:val="00C213A6"/>
    <w:rsid w:val="00C2760B"/>
    <w:rsid w:val="00C33D45"/>
    <w:rsid w:val="00C41788"/>
    <w:rsid w:val="00C45292"/>
    <w:rsid w:val="00C512CA"/>
    <w:rsid w:val="00C61AC4"/>
    <w:rsid w:val="00C64F67"/>
    <w:rsid w:val="00C71CD6"/>
    <w:rsid w:val="00C84DBF"/>
    <w:rsid w:val="00CA142D"/>
    <w:rsid w:val="00CA29AD"/>
    <w:rsid w:val="00CA7B2E"/>
    <w:rsid w:val="00CC0809"/>
    <w:rsid w:val="00CD4141"/>
    <w:rsid w:val="00CE488B"/>
    <w:rsid w:val="00CF0501"/>
    <w:rsid w:val="00CF4424"/>
    <w:rsid w:val="00D05A11"/>
    <w:rsid w:val="00D2012D"/>
    <w:rsid w:val="00D271A9"/>
    <w:rsid w:val="00D366E0"/>
    <w:rsid w:val="00D37B00"/>
    <w:rsid w:val="00D432A6"/>
    <w:rsid w:val="00D44404"/>
    <w:rsid w:val="00D4460C"/>
    <w:rsid w:val="00D62CBB"/>
    <w:rsid w:val="00D67B5D"/>
    <w:rsid w:val="00D72158"/>
    <w:rsid w:val="00D82801"/>
    <w:rsid w:val="00D961D0"/>
    <w:rsid w:val="00DB1163"/>
    <w:rsid w:val="00DB1DA8"/>
    <w:rsid w:val="00DB518E"/>
    <w:rsid w:val="00DB7BA3"/>
    <w:rsid w:val="00DC520E"/>
    <w:rsid w:val="00DC6AA6"/>
    <w:rsid w:val="00DD060C"/>
    <w:rsid w:val="00DD1591"/>
    <w:rsid w:val="00DD4203"/>
    <w:rsid w:val="00E05EF8"/>
    <w:rsid w:val="00E11E11"/>
    <w:rsid w:val="00E132BC"/>
    <w:rsid w:val="00E20341"/>
    <w:rsid w:val="00E4278C"/>
    <w:rsid w:val="00E52C65"/>
    <w:rsid w:val="00E549D6"/>
    <w:rsid w:val="00E57016"/>
    <w:rsid w:val="00E71359"/>
    <w:rsid w:val="00EA250B"/>
    <w:rsid w:val="00EA3D80"/>
    <w:rsid w:val="00EB636C"/>
    <w:rsid w:val="00EB77E2"/>
    <w:rsid w:val="00EC4377"/>
    <w:rsid w:val="00EC5CDA"/>
    <w:rsid w:val="00ED72B0"/>
    <w:rsid w:val="00EE2A08"/>
    <w:rsid w:val="00EF1E71"/>
    <w:rsid w:val="00EF5192"/>
    <w:rsid w:val="00EF58CB"/>
    <w:rsid w:val="00F0408D"/>
    <w:rsid w:val="00F05C4B"/>
    <w:rsid w:val="00F07CE0"/>
    <w:rsid w:val="00F14903"/>
    <w:rsid w:val="00F264EF"/>
    <w:rsid w:val="00F539BD"/>
    <w:rsid w:val="00F5632D"/>
    <w:rsid w:val="00F57925"/>
    <w:rsid w:val="00F61FAF"/>
    <w:rsid w:val="00F620F8"/>
    <w:rsid w:val="00F6260E"/>
    <w:rsid w:val="00F62DC8"/>
    <w:rsid w:val="00F67A4C"/>
    <w:rsid w:val="00F76B35"/>
    <w:rsid w:val="00F776A9"/>
    <w:rsid w:val="00FB2D28"/>
    <w:rsid w:val="00FB62E4"/>
    <w:rsid w:val="00FB66B7"/>
    <w:rsid w:val="00FC2E3D"/>
    <w:rsid w:val="00FD50C0"/>
    <w:rsid w:val="00FE1376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3EB5B"/>
  <w15:chartTrackingRefBased/>
  <w15:docId w15:val="{FF8D0B2B-9672-7141-9218-31E589C9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">
    <w:name w:val="Normal"/>
    <w:qFormat/>
    <w:rsid w:val="00EA2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F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"/>
    <w:rsid w:val="002075A6"/>
  </w:style>
  <w:style w:type="paragraph" w:styleId="BalloonText">
    <w:name w:val="Balloon Text"/>
    <w:basedOn w:val="Normal"/>
    <w:semiHidden/>
    <w:rsid w:val="000826F8"/>
    <w:rPr>
      <w:rFonts w:ascii="Tahoma" w:hAnsi="Tahoma" w:cs="Tahoma"/>
      <w:sz w:val="16"/>
      <w:szCs w:val="16"/>
    </w:rPr>
  </w:style>
  <w:style w:type="character" w:styleId="Hyperlink">
    <w:name w:val="Hyperlink"/>
    <w:rsid w:val="00685F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5235"/>
    <w:pPr>
      <w:spacing w:before="100" w:beforeAutospacing="1" w:after="100" w:afterAutospacing="1"/>
    </w:pPr>
  </w:style>
  <w:style w:type="paragraph" w:customStyle="1" w:styleId="LightList-Accent31">
    <w:name w:val="Light List - Accent 31"/>
    <w:hidden/>
    <w:uiPriority w:val="99"/>
    <w:semiHidden/>
    <w:rsid w:val="00E43F42"/>
    <w:rPr>
      <w:sz w:val="24"/>
      <w:szCs w:val="24"/>
    </w:rPr>
  </w:style>
  <w:style w:type="paragraph" w:styleId="BodyText">
    <w:name w:val="Body Text"/>
    <w:basedOn w:val="Normal"/>
    <w:link w:val="BodyTextChar"/>
    <w:rsid w:val="00D51502"/>
    <w:pPr>
      <w:widowControl w:val="0"/>
      <w:suppressAutoHyphens/>
    </w:pPr>
  </w:style>
  <w:style w:type="character" w:customStyle="1" w:styleId="BodyTextChar">
    <w:name w:val="Body Text Char"/>
    <w:link w:val="BodyText"/>
    <w:rsid w:val="00D51502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B55062"/>
    <w:pPr>
      <w:ind w:left="720"/>
      <w:contextualSpacing/>
    </w:pPr>
  </w:style>
  <w:style w:type="paragraph" w:customStyle="1" w:styleId="YourName">
    <w:name w:val="Your Name"/>
    <w:basedOn w:val="Normal"/>
    <w:qFormat/>
    <w:rsid w:val="007A5301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eastAsia="MS Gothic" w:hAnsi="Cambria"/>
      <w:b/>
      <w:bCs/>
      <w:caps/>
      <w:color w:val="000000"/>
      <w:spacing w:val="10"/>
      <w:sz w:val="16"/>
      <w:szCs w:val="28"/>
    </w:rPr>
  </w:style>
  <w:style w:type="paragraph" w:customStyle="1" w:styleId="ContactInformation">
    <w:name w:val="Contact Information"/>
    <w:basedOn w:val="Normal"/>
    <w:qFormat/>
    <w:rsid w:val="007A5301"/>
    <w:pPr>
      <w:spacing w:after="400"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MediumGrid1-Accent21">
    <w:name w:val="Medium Grid 1 - Accent 21"/>
    <w:basedOn w:val="Normal"/>
    <w:autoRedefine/>
    <w:uiPriority w:val="34"/>
    <w:qFormat/>
    <w:rsid w:val="00985CC9"/>
    <w:pPr>
      <w:tabs>
        <w:tab w:val="left" w:pos="480"/>
      </w:tabs>
      <w:suppressAutoHyphens/>
      <w:ind w:left="540" w:right="126"/>
      <w:contextualSpacing/>
    </w:pPr>
    <w:rPr>
      <w:rFonts w:ascii="Gill Sans" w:eastAsia="MS Mincho" w:hAnsi="Gill Sans" w:cs="Gill Sans"/>
      <w:sz w:val="20"/>
      <w:szCs w:val="20"/>
      <w:lang w:eastAsia="ja-JP"/>
    </w:rPr>
  </w:style>
  <w:style w:type="character" w:customStyle="1" w:styleId="src">
    <w:name w:val="src"/>
    <w:rsid w:val="00985CC9"/>
  </w:style>
  <w:style w:type="character" w:customStyle="1" w:styleId="jrnl">
    <w:name w:val="jrnl"/>
    <w:rsid w:val="00985CC9"/>
  </w:style>
  <w:style w:type="paragraph" w:customStyle="1" w:styleId="desc">
    <w:name w:val="desc"/>
    <w:basedOn w:val="Normal"/>
    <w:rsid w:val="00985CC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985CC9"/>
  </w:style>
  <w:style w:type="character" w:styleId="PageNumber">
    <w:name w:val="page number"/>
    <w:rsid w:val="009E55A1"/>
  </w:style>
  <w:style w:type="character" w:styleId="Emphasis">
    <w:name w:val="Emphasis"/>
    <w:uiPriority w:val="20"/>
    <w:qFormat/>
    <w:rsid w:val="0054401C"/>
    <w:rPr>
      <w:i/>
      <w:iCs/>
    </w:rPr>
  </w:style>
  <w:style w:type="character" w:styleId="UnresolvedMention">
    <w:name w:val="Unresolved Mention"/>
    <w:uiPriority w:val="52"/>
    <w:rsid w:val="008C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54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COREY L</vt:lpstr>
    </vt:vector>
  </TitlesOfParts>
  <Company> 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COREY L</dc:title>
  <dc:subject/>
  <dc:creator>Corey McAuliffe</dc:creator>
  <cp:keywords/>
  <dc:description/>
  <cp:lastModifiedBy>Zimmerman, Patrick</cp:lastModifiedBy>
  <cp:revision>2</cp:revision>
  <cp:lastPrinted>2015-02-24T15:44:00Z</cp:lastPrinted>
  <dcterms:created xsi:type="dcterms:W3CDTF">2021-01-16T00:41:00Z</dcterms:created>
  <dcterms:modified xsi:type="dcterms:W3CDTF">2021-01-16T00:41:00Z</dcterms:modified>
</cp:coreProperties>
</file>